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W w:w="14312" w:type="dxa"/>
        <w:tblLayout w:type="fixed"/>
        <w:tblLook w:val="04A0" w:firstRow="1" w:lastRow="0" w:firstColumn="1" w:lastColumn="0" w:noHBand="0" w:noVBand="1"/>
      </w:tblPr>
      <w:tblGrid>
        <w:gridCol w:w="4957"/>
        <w:gridCol w:w="2126"/>
        <w:gridCol w:w="2208"/>
        <w:gridCol w:w="2470"/>
        <w:gridCol w:w="2551"/>
      </w:tblGrid>
      <w:tr w:rsidR="00FF2C51" w:rsidRPr="007E65EC" w14:paraId="1E10341C" w14:textId="77777777" w:rsidTr="00531FC8">
        <w:tc>
          <w:tcPr>
            <w:tcW w:w="14312" w:type="dxa"/>
            <w:gridSpan w:val="5"/>
          </w:tcPr>
          <w:p w14:paraId="1C37241A" w14:textId="20F47CEC" w:rsidR="00FF2C51" w:rsidRPr="007E65EC" w:rsidRDefault="00D624CD" w:rsidP="00FF2C51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Scuola secondaria di I° grado</w:t>
            </w:r>
            <w:r w:rsidR="00FF2C51" w:rsidRPr="007E65E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                   RUBRICA PER LA VALUTAZIONE DELLE COMPETENZE </w:t>
            </w:r>
            <w:r w:rsidRPr="007E65E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  </w:t>
            </w:r>
            <w:proofErr w:type="gramStart"/>
            <w:r w:rsidRPr="007E65EC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RELIGIONE  CATTOLICA</w:t>
            </w:r>
            <w:proofErr w:type="gramEnd"/>
            <w:r w:rsidR="00FF2C51" w:rsidRPr="007E65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  <w:t xml:space="preserve">   </w:t>
            </w:r>
          </w:p>
          <w:p w14:paraId="4BE151E9" w14:textId="6B1B1DB6" w:rsidR="00D624CD" w:rsidRPr="007E65EC" w:rsidRDefault="00D624CD" w:rsidP="00FF2C51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A.S. 2024-2025</w:t>
            </w:r>
          </w:p>
        </w:tc>
      </w:tr>
      <w:tr w:rsidR="00FF2C51" w:rsidRPr="007E65EC" w14:paraId="50386D68" w14:textId="77777777" w:rsidTr="00531FC8">
        <w:tc>
          <w:tcPr>
            <w:tcW w:w="14312" w:type="dxa"/>
            <w:gridSpan w:val="5"/>
          </w:tcPr>
          <w:p w14:paraId="6EABCF31" w14:textId="10BCF18F" w:rsidR="00AC1107" w:rsidRPr="007E65EC" w:rsidRDefault="00FF2C51" w:rsidP="000F0D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INDICATORI E DESCRITTORI</w:t>
            </w:r>
          </w:p>
        </w:tc>
      </w:tr>
      <w:tr w:rsidR="00531FC8" w:rsidRPr="007E65EC" w14:paraId="3323EBE6" w14:textId="77777777" w:rsidTr="00B91761">
        <w:tc>
          <w:tcPr>
            <w:tcW w:w="4957" w:type="dxa"/>
          </w:tcPr>
          <w:p w14:paraId="1FCA0A1F" w14:textId="4B60FF2E" w:rsidR="00FF2C51" w:rsidRPr="007E65EC" w:rsidRDefault="00FF2C51" w:rsidP="00FF2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b/>
                <w:sz w:val="20"/>
                <w:szCs w:val="20"/>
              </w:rPr>
              <w:t>COMPETENZ</w:t>
            </w:r>
            <w:r w:rsidR="00B841B4" w:rsidRPr="007E65EC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</w:p>
        </w:tc>
        <w:tc>
          <w:tcPr>
            <w:tcW w:w="2126" w:type="dxa"/>
            <w:shd w:val="clear" w:color="auto" w:fill="DBE4F0"/>
          </w:tcPr>
          <w:p w14:paraId="24F30AD9" w14:textId="5B18FFB3" w:rsidR="00FF2C51" w:rsidRPr="007E65EC" w:rsidRDefault="00531FC8" w:rsidP="00531FC8">
            <w:pPr>
              <w:pStyle w:val="TableParagraph"/>
              <w:ind w:left="-57" w:right="-57" w:firstLine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FF2C51" w:rsidRPr="007E65EC">
              <w:rPr>
                <w:rFonts w:ascii="Times New Roman" w:hAnsi="Times New Roman" w:cs="Times New Roman"/>
                <w:sz w:val="20"/>
                <w:szCs w:val="20"/>
              </w:rPr>
              <w:t xml:space="preserve">LIVELLO DI </w:t>
            </w:r>
            <w:r w:rsidR="00FF2C51" w:rsidRPr="007E65E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COMPETENZA</w:t>
            </w:r>
          </w:p>
          <w:p w14:paraId="1AF3FA88" w14:textId="77777777" w:rsidR="00FF2C51" w:rsidRPr="007E65EC" w:rsidRDefault="00FF2C51" w:rsidP="00531FC8">
            <w:pPr>
              <w:pStyle w:val="TableParagraph"/>
              <w:spacing w:line="223" w:lineRule="exact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INIZIALE</w:t>
            </w:r>
          </w:p>
        </w:tc>
        <w:tc>
          <w:tcPr>
            <w:tcW w:w="2208" w:type="dxa"/>
            <w:shd w:val="clear" w:color="auto" w:fill="DBE4F0"/>
          </w:tcPr>
          <w:p w14:paraId="1CDEE2C3" w14:textId="77777777" w:rsidR="00FF2C51" w:rsidRPr="007E65EC" w:rsidRDefault="00FF2C51" w:rsidP="00FF2C51">
            <w:pPr>
              <w:pStyle w:val="TableParagraph"/>
              <w:ind w:left="11" w:righ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 xml:space="preserve">LIVELLO DI </w:t>
            </w:r>
            <w:r w:rsidRPr="007E65E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COMPETENZA</w:t>
            </w:r>
          </w:p>
          <w:p w14:paraId="2DAE24E3" w14:textId="77777777" w:rsidR="00FF2C51" w:rsidRPr="007E65EC" w:rsidRDefault="00FF2C51" w:rsidP="00FF2C51">
            <w:pPr>
              <w:pStyle w:val="TableParagraph"/>
              <w:spacing w:line="223" w:lineRule="exact"/>
              <w:ind w:left="11" w:right="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BASE</w:t>
            </w:r>
          </w:p>
        </w:tc>
        <w:tc>
          <w:tcPr>
            <w:tcW w:w="2470" w:type="dxa"/>
            <w:shd w:val="clear" w:color="auto" w:fill="DBE4F0"/>
          </w:tcPr>
          <w:p w14:paraId="0CC9EE56" w14:textId="77777777" w:rsidR="00FF2C51" w:rsidRPr="007E65EC" w:rsidRDefault="00FF2C51" w:rsidP="00FF2C51">
            <w:pPr>
              <w:pStyle w:val="TableParagraph"/>
              <w:ind w:left="320" w:firstLine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 xml:space="preserve">LIVELLO DI </w:t>
            </w:r>
            <w:r w:rsidRPr="007E65E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COMPETENZA</w:t>
            </w:r>
          </w:p>
          <w:p w14:paraId="39C912DD" w14:textId="77777777" w:rsidR="00FF2C51" w:rsidRPr="007E65EC" w:rsidRDefault="00FF2C51" w:rsidP="00FF2C51">
            <w:pPr>
              <w:pStyle w:val="TableParagraph"/>
              <w:spacing w:line="223" w:lineRule="exact"/>
              <w:ind w:left="34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INTERMEDIO</w:t>
            </w:r>
          </w:p>
        </w:tc>
        <w:tc>
          <w:tcPr>
            <w:tcW w:w="2551" w:type="dxa"/>
            <w:shd w:val="clear" w:color="auto" w:fill="DBE4F0"/>
          </w:tcPr>
          <w:p w14:paraId="76C5A1E6" w14:textId="16E0F5A9" w:rsidR="00CE7811" w:rsidRPr="007E65EC" w:rsidRDefault="00FF2C51" w:rsidP="00CE7811">
            <w:pPr>
              <w:pStyle w:val="TableParagraph"/>
              <w:ind w:left="624" w:right="510"/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LIVELLO</w:t>
            </w:r>
            <w:r w:rsidR="00CE7811" w:rsidRPr="007E65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</w:p>
          <w:p w14:paraId="71E575E8" w14:textId="71702844" w:rsidR="00FF2C51" w:rsidRPr="007E65EC" w:rsidRDefault="00FF2C51" w:rsidP="002B0D1B">
            <w:pPr>
              <w:pStyle w:val="TableParagraph"/>
              <w:ind w:left="454" w:right="510"/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COMPET</w:t>
            </w:r>
            <w:r w:rsidR="00CE7811" w:rsidRPr="007E65E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EN</w:t>
            </w:r>
            <w:r w:rsidRPr="007E65E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ZA</w:t>
            </w:r>
          </w:p>
          <w:p w14:paraId="0AE94C61" w14:textId="77777777" w:rsidR="00FF2C51" w:rsidRPr="007E65EC" w:rsidRDefault="00FF2C51" w:rsidP="002B0D1B">
            <w:pPr>
              <w:pStyle w:val="TableParagraph"/>
              <w:spacing w:line="223" w:lineRule="exact"/>
              <w:ind w:left="510" w:right="67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AVANZATO</w:t>
            </w:r>
          </w:p>
        </w:tc>
      </w:tr>
      <w:tr w:rsidR="00317DEE" w:rsidRPr="007E65EC" w14:paraId="55EE59BB" w14:textId="77777777" w:rsidTr="00B91761">
        <w:trPr>
          <w:trHeight w:val="1673"/>
        </w:trPr>
        <w:tc>
          <w:tcPr>
            <w:tcW w:w="4957" w:type="dxa"/>
          </w:tcPr>
          <w:p w14:paraId="041D950D" w14:textId="77777777" w:rsidR="00FF2C51" w:rsidRPr="007E65EC" w:rsidRDefault="00FF2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 xml:space="preserve">COMPETENZA 1: </w:t>
            </w:r>
          </w:p>
          <w:p w14:paraId="7DEBB390" w14:textId="7405C1E5" w:rsidR="002B73D9" w:rsidRPr="007E65EC" w:rsidRDefault="001F36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L’alunno è aperto alla sincera ricerca della verità e sa interrogarsi sul trascendente e porsi domande di senso, cogliendo l’intreccio tra dimensione religiosa e culturale. A partire dal contesto in cui vive, sa interagire con persone di religione differente, sviluppando un’identità capace di accoglienza, confronto e dialogo</w:t>
            </w:r>
            <w:r w:rsidR="00B9176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7F76E337" w14:textId="77777777" w:rsidR="000571B1" w:rsidRPr="007E65EC" w:rsidRDefault="000571B1" w:rsidP="000571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Ha una conoscenza incerta,</w:t>
            </w:r>
          </w:p>
          <w:p w14:paraId="0EF7B569" w14:textId="77777777" w:rsidR="000571B1" w:rsidRPr="007E65EC" w:rsidRDefault="000571B1" w:rsidP="000571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superficiale e incompleta</w:t>
            </w:r>
          </w:p>
          <w:p w14:paraId="50BACA60" w14:textId="39DFE635" w:rsidR="000571B1" w:rsidRPr="007E65EC" w:rsidRDefault="000571B1" w:rsidP="000571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degli argomenti affrontati.</w:t>
            </w:r>
          </w:p>
          <w:p w14:paraId="17763A7F" w14:textId="48989118" w:rsidR="00AC1107" w:rsidRPr="007E65EC" w:rsidRDefault="00AC1107" w:rsidP="00FF2C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54A315" w14:textId="138A780B" w:rsidR="00B1083D" w:rsidRPr="007E65EC" w:rsidRDefault="00B1083D" w:rsidP="00FF2C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8" w:type="dxa"/>
          </w:tcPr>
          <w:p w14:paraId="7DBC6617" w14:textId="77777777" w:rsidR="000474F1" w:rsidRPr="007E65EC" w:rsidRDefault="000474F1" w:rsidP="000474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Conosce gli elementi</w:t>
            </w:r>
          </w:p>
          <w:p w14:paraId="0C06BC2D" w14:textId="0ED40BFF" w:rsidR="000474F1" w:rsidRPr="007E65EC" w:rsidRDefault="000474F1" w:rsidP="000474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fondamentali delle tematiche affrontate.</w:t>
            </w:r>
          </w:p>
          <w:p w14:paraId="1B128D9C" w14:textId="77777777" w:rsidR="00BB32CB" w:rsidRDefault="00BB32CB" w:rsidP="00FF2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Rielabora in modo semplice e chiaro.</w:t>
            </w:r>
          </w:p>
          <w:p w14:paraId="08013B91" w14:textId="32946C86" w:rsidR="002B73D9" w:rsidRPr="007E65EC" w:rsidRDefault="002B73D9" w:rsidP="00FF2C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0" w:type="dxa"/>
          </w:tcPr>
          <w:p w14:paraId="69ECE46E" w14:textId="02C03A76" w:rsidR="0060663E" w:rsidRPr="007E65EC" w:rsidRDefault="0060663E" w:rsidP="006066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Ha una conoscenza organica e riesce ad</w:t>
            </w:r>
          </w:p>
          <w:p w14:paraId="64A11F85" w14:textId="66B82073" w:rsidR="007F207F" w:rsidRPr="007E65EC" w:rsidRDefault="0060663E" w:rsidP="00FF2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operare collegamenti.</w:t>
            </w:r>
          </w:p>
          <w:p w14:paraId="5170C298" w14:textId="77777777" w:rsidR="00BB32CB" w:rsidRDefault="00BB32CB" w:rsidP="00FF2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Rielabora in modo adeguato</w:t>
            </w:r>
            <w:r w:rsidR="0060663E" w:rsidRPr="007E65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1A2C95C" w14:textId="77777777" w:rsidR="002B73D9" w:rsidRDefault="002B73D9" w:rsidP="00FF2C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56E279" w14:textId="40C1D6F6" w:rsidR="002B73D9" w:rsidRPr="007E65EC" w:rsidRDefault="002B73D9" w:rsidP="00FF2C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C4178E7" w14:textId="77777777" w:rsidR="0060663E" w:rsidRPr="007E65EC" w:rsidRDefault="0060663E" w:rsidP="006066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Ha una conoscenza</w:t>
            </w:r>
          </w:p>
          <w:p w14:paraId="05E47EAD" w14:textId="4CDFEDA9" w:rsidR="0060663E" w:rsidRPr="007E65EC" w:rsidRDefault="0060663E" w:rsidP="006066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approfondita;</w:t>
            </w:r>
          </w:p>
          <w:p w14:paraId="29DC6C8B" w14:textId="76115460" w:rsidR="0060663E" w:rsidRPr="007E65EC" w:rsidRDefault="0060663E" w:rsidP="006066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opera collegamenti e sa</w:t>
            </w:r>
          </w:p>
          <w:p w14:paraId="083CE518" w14:textId="77777777" w:rsidR="0060663E" w:rsidRPr="007E65EC" w:rsidRDefault="0060663E" w:rsidP="006066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argomentare le</w:t>
            </w:r>
          </w:p>
          <w:p w14:paraId="7BBC5591" w14:textId="232D7FF8" w:rsidR="0060663E" w:rsidRPr="007E65EC" w:rsidRDefault="0060663E" w:rsidP="006066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proprie riflessioni.</w:t>
            </w:r>
          </w:p>
          <w:p w14:paraId="54D46F38" w14:textId="77777777" w:rsidR="00BB32CB" w:rsidRDefault="00BB32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CE7811" w:rsidRPr="007E65E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elabora in modo autonomo</w:t>
            </w:r>
          </w:p>
          <w:p w14:paraId="4A3B09A8" w14:textId="1BD11DBB" w:rsidR="002B73D9" w:rsidRPr="007E65EC" w:rsidRDefault="002B73D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31FC8" w:rsidRPr="007E65EC" w14:paraId="6D25B6CE" w14:textId="77777777" w:rsidTr="00B91761">
        <w:trPr>
          <w:trHeight w:val="1671"/>
        </w:trPr>
        <w:tc>
          <w:tcPr>
            <w:tcW w:w="4957" w:type="dxa"/>
          </w:tcPr>
          <w:p w14:paraId="29C241B8" w14:textId="77777777" w:rsidR="000F0DE0" w:rsidRPr="007E65EC" w:rsidRDefault="000F0DE0" w:rsidP="000F0D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COMPETENZA 2:</w:t>
            </w:r>
          </w:p>
          <w:p w14:paraId="365CBFEF" w14:textId="77777777" w:rsidR="002D1F51" w:rsidRPr="007E65EC" w:rsidRDefault="000F0DE0" w:rsidP="000F0D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Individua, a partire dalla Bibbia, le tappe essenziali e i dati oggettivi della storia della salvezza</w:t>
            </w:r>
            <w:r w:rsidR="002D1F51" w:rsidRPr="007E65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C5FED83" w14:textId="556FA012" w:rsidR="000F0DE0" w:rsidRPr="007E65EC" w:rsidRDefault="000F0DE0" w:rsidP="000F0D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Ricostruisce gli elementi fondamentali della storia della Chiesa e li confronta con le vicende della storia civile passata e recente elaborando criteri per avviarne una interpretazione consapevole.</w:t>
            </w:r>
          </w:p>
          <w:p w14:paraId="782C27EE" w14:textId="77777777" w:rsidR="00B1083D" w:rsidRPr="007E65EC" w:rsidRDefault="00B10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104D656" w14:textId="77C9BA57" w:rsidR="00B1083D" w:rsidRPr="007E65EC" w:rsidRDefault="00F13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Si orienta in modo non sempre preciso nel testo biblico e nei documenti sottoposti.</w:t>
            </w:r>
          </w:p>
        </w:tc>
        <w:tc>
          <w:tcPr>
            <w:tcW w:w="2208" w:type="dxa"/>
          </w:tcPr>
          <w:p w14:paraId="419F8B44" w14:textId="159692DC" w:rsidR="00B1083D" w:rsidRPr="007E65EC" w:rsidRDefault="00F13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Si orienta nel testo biblico e nei documenti. Sa attingere ad alcune fonti su indicazioni dell’insegnante.</w:t>
            </w:r>
          </w:p>
        </w:tc>
        <w:tc>
          <w:tcPr>
            <w:tcW w:w="2470" w:type="dxa"/>
          </w:tcPr>
          <w:p w14:paraId="20AE8A5E" w14:textId="66EDF733" w:rsidR="00B1083D" w:rsidRPr="007E65EC" w:rsidRDefault="00480950" w:rsidP="0048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 xml:space="preserve">È in grado di riferirsi </w:t>
            </w:r>
            <w:proofErr w:type="gramStart"/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alle</w:t>
            </w:r>
            <w:r w:rsidR="007036C6" w:rsidRPr="007E65E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fonti</w:t>
            </w:r>
            <w:proofErr w:type="gramEnd"/>
            <w:r w:rsidRPr="007E65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36C6" w:rsidRPr="007E65EC">
              <w:rPr>
                <w:rFonts w:ascii="Times New Roman" w:hAnsi="Times New Roman" w:cs="Times New Roman"/>
                <w:sz w:val="20"/>
                <w:szCs w:val="20"/>
              </w:rPr>
              <w:t>biblich</w:t>
            </w: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7036C6" w:rsidRPr="007E65EC">
              <w:rPr>
                <w:rFonts w:ascii="Times New Roman" w:hAnsi="Times New Roman" w:cs="Times New Roman"/>
                <w:sz w:val="20"/>
                <w:szCs w:val="20"/>
              </w:rPr>
              <w:t xml:space="preserve"> in modo corretto e individua gli elementi specifici dei documenti.</w:t>
            </w:r>
          </w:p>
        </w:tc>
        <w:tc>
          <w:tcPr>
            <w:tcW w:w="2551" w:type="dxa"/>
          </w:tcPr>
          <w:p w14:paraId="30293C93" w14:textId="77777777" w:rsidR="002D1F51" w:rsidRPr="007E65EC" w:rsidRDefault="002D1F51" w:rsidP="002D1F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È in grado di riferirsi alle</w:t>
            </w:r>
          </w:p>
          <w:p w14:paraId="39059B69" w14:textId="587D811E" w:rsidR="002D1F51" w:rsidRPr="007E65EC" w:rsidRDefault="002D1F51" w:rsidP="002D1F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 xml:space="preserve">fonti </w:t>
            </w:r>
            <w:r w:rsidR="00F70773" w:rsidRPr="007E65EC">
              <w:rPr>
                <w:rFonts w:ascii="Times New Roman" w:hAnsi="Times New Roman" w:cs="Times New Roman"/>
                <w:sz w:val="20"/>
                <w:szCs w:val="20"/>
              </w:rPr>
              <w:t>bibliche e ai documenti in modo approfondito,</w:t>
            </w:r>
          </w:p>
          <w:p w14:paraId="62FF09BE" w14:textId="018930C7" w:rsidR="00B1083D" w:rsidRPr="007E65EC" w:rsidRDefault="002D1F51" w:rsidP="002D1F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autonomo e sicuro.</w:t>
            </w:r>
          </w:p>
        </w:tc>
      </w:tr>
      <w:tr w:rsidR="00531FC8" w:rsidRPr="007E65EC" w14:paraId="3AB503DA" w14:textId="77777777" w:rsidTr="00B91761">
        <w:tc>
          <w:tcPr>
            <w:tcW w:w="4957" w:type="dxa"/>
          </w:tcPr>
          <w:p w14:paraId="059B7404" w14:textId="4FF48428" w:rsidR="00FF2C51" w:rsidRPr="007E65EC" w:rsidRDefault="00FF2C51" w:rsidP="00FF2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 xml:space="preserve">COMPETENZA 3: </w:t>
            </w:r>
          </w:p>
          <w:p w14:paraId="7582FBA3" w14:textId="77777777" w:rsidR="0053168D" w:rsidRPr="007E65EC" w:rsidRDefault="0053168D" w:rsidP="005316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Riconosce i linguaggi espressivi della fede (simboli, preghiere, riti, ecc.), ne individua le tracce presenti in ambito locale, italiano, europeo e nel mondo imparando ad apprezzarli dal punto di</w:t>
            </w:r>
          </w:p>
          <w:p w14:paraId="3CFC972C" w14:textId="77777777" w:rsidR="0053168D" w:rsidRPr="007E65EC" w:rsidRDefault="0053168D" w:rsidP="005316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vista artistico, culturale e spirituale.</w:t>
            </w:r>
          </w:p>
          <w:p w14:paraId="37BE604C" w14:textId="77777777" w:rsidR="00FF2C51" w:rsidRPr="007E65EC" w:rsidRDefault="00FF2C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E02E440" w14:textId="77777777" w:rsidR="00F25AEE" w:rsidRPr="007E65EC" w:rsidRDefault="00F25AEE" w:rsidP="00F25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Conosce e utilizza solo</w:t>
            </w:r>
          </w:p>
          <w:p w14:paraId="1D8108D8" w14:textId="5C013CDE" w:rsidR="00FF2C51" w:rsidRPr="007E65EC" w:rsidRDefault="00F25AEE" w:rsidP="00F25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alcuni termini specifici. Coglie ancora confusamente le implicanze etiche della fede cristiana per la scelta di vita.</w:t>
            </w:r>
          </w:p>
        </w:tc>
        <w:tc>
          <w:tcPr>
            <w:tcW w:w="2208" w:type="dxa"/>
          </w:tcPr>
          <w:p w14:paraId="3443FD79" w14:textId="5DCAB634" w:rsidR="00F25AEE" w:rsidRPr="007E65EC" w:rsidRDefault="00F25AEE" w:rsidP="00F25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Conosce e utilizza in modo</w:t>
            </w:r>
            <w:r w:rsidR="00A65615" w:rsidRPr="007E65EC">
              <w:rPr>
                <w:rFonts w:ascii="Times New Roman" w:hAnsi="Times New Roman" w:cs="Times New Roman"/>
                <w:sz w:val="20"/>
                <w:szCs w:val="20"/>
              </w:rPr>
              <w:t xml:space="preserve"> essenziale e</w:t>
            </w:r>
          </w:p>
          <w:p w14:paraId="2F5FE285" w14:textId="0B363D52" w:rsidR="00F25AEE" w:rsidRPr="007E65EC" w:rsidRDefault="00F25AEE" w:rsidP="00F25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abbastanza chiaro i</w:t>
            </w:r>
          </w:p>
          <w:p w14:paraId="5C748C08" w14:textId="77777777" w:rsidR="00FF2C51" w:rsidRDefault="00F25AEE" w:rsidP="00F25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linguaggi specific</w:t>
            </w:r>
            <w:r w:rsidR="007E65EC" w:rsidRPr="007E65E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A3D1A03" w14:textId="1FBE5B8C" w:rsidR="007E65EC" w:rsidRPr="007E65EC" w:rsidRDefault="007E65EC" w:rsidP="00F25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Coglie le implicanze etiche della fede cristiana per la scelta di vita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70" w:type="dxa"/>
          </w:tcPr>
          <w:p w14:paraId="04F63A49" w14:textId="607D31F8" w:rsidR="00F25AEE" w:rsidRPr="007E65EC" w:rsidRDefault="00AC2AA2" w:rsidP="00F25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Comprende, riconosce e utilizza</w:t>
            </w:r>
            <w:r w:rsidR="00F25AEE" w:rsidRPr="007E65EC">
              <w:rPr>
                <w:rFonts w:ascii="Times New Roman" w:hAnsi="Times New Roman" w:cs="Times New Roman"/>
                <w:sz w:val="20"/>
                <w:szCs w:val="20"/>
              </w:rPr>
              <w:t xml:space="preserve"> in modo chiaro</w:t>
            </w: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 xml:space="preserve"> ed organico</w:t>
            </w:r>
            <w:r w:rsidR="00F25AEE" w:rsidRPr="007E65EC">
              <w:rPr>
                <w:rFonts w:ascii="Times New Roman" w:hAnsi="Times New Roman" w:cs="Times New Roman"/>
                <w:sz w:val="20"/>
                <w:szCs w:val="20"/>
              </w:rPr>
              <w:t xml:space="preserve"> i linguaggi</w:t>
            </w:r>
          </w:p>
          <w:p w14:paraId="10DF24DA" w14:textId="77777777" w:rsidR="00FF2C51" w:rsidRDefault="00F25AEE" w:rsidP="00F25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specific</w:t>
            </w:r>
            <w:r w:rsidR="007E65EC" w:rsidRPr="007E65E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51BD33D" w14:textId="49006E25" w:rsidR="007E65EC" w:rsidRPr="007E65EC" w:rsidRDefault="007E65EC" w:rsidP="00F25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Coglie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 modo costruttivo</w:t>
            </w: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 xml:space="preserve"> le implicanze etiche della fede cristiana per la scelta di vita</w:t>
            </w:r>
          </w:p>
        </w:tc>
        <w:tc>
          <w:tcPr>
            <w:tcW w:w="2551" w:type="dxa"/>
          </w:tcPr>
          <w:p w14:paraId="11590916" w14:textId="77777777" w:rsidR="00312580" w:rsidRDefault="007E65EC" w:rsidP="007E6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 xml:space="preserve">Comprende, riconosce e utilizza in modo approfondito e </w:t>
            </w:r>
            <w:r w:rsidR="00944395">
              <w:rPr>
                <w:rFonts w:ascii="Times New Roman" w:hAnsi="Times New Roman" w:cs="Times New Roman"/>
                <w:sz w:val="20"/>
                <w:szCs w:val="20"/>
              </w:rPr>
              <w:t>sicuro</w:t>
            </w: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 xml:space="preserve"> i linguaggi specifici.</w:t>
            </w:r>
            <w:r w:rsidR="00944395" w:rsidRPr="00944395">
              <w:rPr>
                <w:rFonts w:ascii="Times New Roman" w:hAnsi="Times New Roman" w:cs="Times New Roman"/>
              </w:rPr>
              <w:t xml:space="preserve"> </w:t>
            </w:r>
            <w:r w:rsidR="00944395" w:rsidRPr="00944395">
              <w:rPr>
                <w:rFonts w:ascii="Times New Roman" w:hAnsi="Times New Roman" w:cs="Times New Roman"/>
                <w:sz w:val="20"/>
                <w:szCs w:val="20"/>
              </w:rPr>
              <w:t xml:space="preserve">Coglie </w:t>
            </w:r>
          </w:p>
          <w:p w14:paraId="282A2230" w14:textId="6281319C" w:rsidR="007E65EC" w:rsidRDefault="00944395" w:rsidP="007E6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4395">
              <w:rPr>
                <w:rFonts w:ascii="Times New Roman" w:hAnsi="Times New Roman" w:cs="Times New Roman"/>
                <w:sz w:val="20"/>
                <w:szCs w:val="20"/>
              </w:rPr>
              <w:t>le implicanze etiche della fede cristiana per la scelta di vita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 modo responsabile e personale.</w:t>
            </w:r>
          </w:p>
          <w:p w14:paraId="67837F3C" w14:textId="04960B25" w:rsidR="00944395" w:rsidRPr="007E65EC" w:rsidRDefault="00944395" w:rsidP="007E65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1FC8" w:rsidRPr="007E65EC" w14:paraId="30CB453D" w14:textId="77777777" w:rsidTr="00B91761">
        <w:tc>
          <w:tcPr>
            <w:tcW w:w="4957" w:type="dxa"/>
          </w:tcPr>
          <w:p w14:paraId="6FDE8003" w14:textId="1DE175C1" w:rsidR="00FF2C51" w:rsidRPr="007E65EC" w:rsidRDefault="00FF2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 xml:space="preserve">COMPETENZA </w:t>
            </w:r>
            <w:r w:rsidR="0053168D" w:rsidRPr="007E65EC">
              <w:rPr>
                <w:rFonts w:ascii="Times New Roman" w:hAnsi="Times New Roman" w:cs="Times New Roman"/>
                <w:sz w:val="20"/>
                <w:szCs w:val="20"/>
              </w:rPr>
              <w:t>4:</w:t>
            </w:r>
          </w:p>
          <w:p w14:paraId="6BB073B9" w14:textId="3AD21526" w:rsidR="0053168D" w:rsidRPr="007E65EC" w:rsidRDefault="00533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 xml:space="preserve">Coglie le implicazioni etiche della fede cristiana e le rende oggetto di riflessione in vista di scelte di vita progettuali e responsabili. Inizia a confrontarsi con la complessità dell’esistenza e impara a dare valore ai propri comportamenti, per relazionarsi in maniera armoniosa con </w:t>
            </w:r>
            <w:proofErr w:type="gramStart"/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proofErr w:type="gramEnd"/>
            <w:r w:rsidRPr="007E65EC">
              <w:rPr>
                <w:rFonts w:ascii="Times New Roman" w:hAnsi="Times New Roman" w:cs="Times New Roman"/>
                <w:sz w:val="20"/>
                <w:szCs w:val="20"/>
              </w:rPr>
              <w:t xml:space="preserve"> stesso, con gli altri, con il mondo che lo circonda.</w:t>
            </w:r>
          </w:p>
          <w:p w14:paraId="4D61A0FB" w14:textId="77777777" w:rsidR="0053168D" w:rsidRPr="007E65EC" w:rsidRDefault="005316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C1B3A30" w14:textId="67F658AF" w:rsidR="00602826" w:rsidRPr="007E65EC" w:rsidRDefault="00602826" w:rsidP="00602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Riconosce in modo</w:t>
            </w:r>
          </w:p>
          <w:p w14:paraId="35698E68" w14:textId="16AE3151" w:rsidR="00FF2C51" w:rsidRPr="007E65EC" w:rsidRDefault="00C1382C" w:rsidP="00602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essenziale</w:t>
            </w:r>
            <w:r w:rsidR="00602826" w:rsidRPr="007E65EC">
              <w:rPr>
                <w:rFonts w:ascii="Times New Roman" w:hAnsi="Times New Roman" w:cs="Times New Roman"/>
                <w:sz w:val="20"/>
                <w:szCs w:val="20"/>
              </w:rPr>
              <w:t xml:space="preserve"> i valori etici 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2826" w:rsidRPr="007E65EC">
              <w:rPr>
                <w:rFonts w:ascii="Times New Roman" w:hAnsi="Times New Roman" w:cs="Times New Roman"/>
                <w:sz w:val="20"/>
                <w:szCs w:val="20"/>
              </w:rPr>
              <w:t>religiosi.</w:t>
            </w:r>
          </w:p>
        </w:tc>
        <w:tc>
          <w:tcPr>
            <w:tcW w:w="2208" w:type="dxa"/>
          </w:tcPr>
          <w:p w14:paraId="740144E4" w14:textId="59995C02" w:rsidR="00602826" w:rsidRPr="007E65EC" w:rsidRDefault="00602826" w:rsidP="00602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>Riconosce i valori etici e</w:t>
            </w:r>
          </w:p>
          <w:p w14:paraId="6FBCD30A" w14:textId="7680F951" w:rsidR="00C1382C" w:rsidRPr="007E65EC" w:rsidRDefault="00602826" w:rsidP="00C13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EC">
              <w:rPr>
                <w:rFonts w:ascii="Times New Roman" w:hAnsi="Times New Roman" w:cs="Times New Roman"/>
                <w:sz w:val="20"/>
                <w:szCs w:val="20"/>
              </w:rPr>
              <w:t xml:space="preserve">religiosi </w:t>
            </w:r>
            <w:r w:rsidR="00C1382C">
              <w:rPr>
                <w:rFonts w:ascii="Times New Roman" w:hAnsi="Times New Roman" w:cs="Times New Roman"/>
                <w:sz w:val="20"/>
                <w:szCs w:val="20"/>
              </w:rPr>
              <w:t xml:space="preserve">in modo </w:t>
            </w:r>
            <w:r w:rsidR="00AF5AE8">
              <w:rPr>
                <w:rFonts w:ascii="Times New Roman" w:hAnsi="Times New Roman" w:cs="Times New Roman"/>
                <w:sz w:val="20"/>
                <w:szCs w:val="20"/>
              </w:rPr>
              <w:t>adeguato</w:t>
            </w:r>
            <w:r w:rsidR="00AE06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D8901BA" w14:textId="2BD9EF12" w:rsidR="00FF2C51" w:rsidRPr="007E65EC" w:rsidRDefault="00FF2C51" w:rsidP="006028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0" w:type="dxa"/>
          </w:tcPr>
          <w:p w14:paraId="70EDB1D7" w14:textId="44D8320B" w:rsidR="00602826" w:rsidRPr="00AF5AE8" w:rsidRDefault="00602826" w:rsidP="00602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AE8">
              <w:rPr>
                <w:rFonts w:ascii="Times New Roman" w:hAnsi="Times New Roman" w:cs="Times New Roman"/>
                <w:sz w:val="20"/>
                <w:szCs w:val="20"/>
              </w:rPr>
              <w:t>Riconosce i valori etici e</w:t>
            </w:r>
          </w:p>
          <w:p w14:paraId="3D7625A5" w14:textId="01FE0621" w:rsidR="00AE0686" w:rsidRPr="00AF5AE8" w:rsidRDefault="00602826" w:rsidP="00AE06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AE8">
              <w:rPr>
                <w:rFonts w:ascii="Times New Roman" w:hAnsi="Times New Roman" w:cs="Times New Roman"/>
                <w:sz w:val="20"/>
                <w:szCs w:val="20"/>
              </w:rPr>
              <w:t xml:space="preserve">religiosi in </w:t>
            </w:r>
            <w:r w:rsidR="00AF5AE8">
              <w:rPr>
                <w:rFonts w:ascii="Times New Roman" w:hAnsi="Times New Roman" w:cs="Times New Roman"/>
                <w:sz w:val="20"/>
                <w:szCs w:val="20"/>
              </w:rPr>
              <w:t>modo corretto ed adeguato.</w:t>
            </w:r>
          </w:p>
          <w:p w14:paraId="7C13FD28" w14:textId="7EDA9BAC" w:rsidR="00FF2C51" w:rsidRPr="007E65EC" w:rsidRDefault="00FF2C51" w:rsidP="006028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0EA78CD" w14:textId="77777777" w:rsidR="00AF5AE8" w:rsidRPr="00AF5AE8" w:rsidRDefault="00AF5AE8" w:rsidP="00AF5A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AE8">
              <w:rPr>
                <w:rFonts w:ascii="Times New Roman" w:hAnsi="Times New Roman" w:cs="Times New Roman"/>
                <w:sz w:val="20"/>
                <w:szCs w:val="20"/>
              </w:rPr>
              <w:t>Riconosce i valori etici e</w:t>
            </w:r>
          </w:p>
          <w:p w14:paraId="2E292511" w14:textId="675DBBF9" w:rsidR="00AF5AE8" w:rsidRPr="00AF5AE8" w:rsidRDefault="00AF5AE8" w:rsidP="00AF5A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AE8">
              <w:rPr>
                <w:rFonts w:ascii="Times New Roman" w:hAnsi="Times New Roman" w:cs="Times New Roman"/>
                <w:sz w:val="20"/>
                <w:szCs w:val="20"/>
              </w:rPr>
              <w:t>religiosi in modo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approfondito e personale.</w:t>
            </w:r>
          </w:p>
          <w:p w14:paraId="25E3D767" w14:textId="638667D3" w:rsidR="00FF2C51" w:rsidRPr="007E65EC" w:rsidRDefault="00FF2C51" w:rsidP="00AF5A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12BFF32" w14:textId="77777777" w:rsidR="00E64D1E" w:rsidRPr="007E65EC" w:rsidRDefault="00E64D1E">
      <w:pPr>
        <w:rPr>
          <w:rFonts w:ascii="Times New Roman" w:hAnsi="Times New Roman" w:cs="Times New Roman"/>
          <w:sz w:val="20"/>
          <w:szCs w:val="20"/>
        </w:rPr>
      </w:pPr>
    </w:p>
    <w:sectPr w:rsidR="00E64D1E" w:rsidRPr="007E65EC" w:rsidSect="00FF2C5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51"/>
    <w:rsid w:val="000474F1"/>
    <w:rsid w:val="000571B1"/>
    <w:rsid w:val="000D5D32"/>
    <w:rsid w:val="000F0DE0"/>
    <w:rsid w:val="00114B46"/>
    <w:rsid w:val="001F3620"/>
    <w:rsid w:val="002848BF"/>
    <w:rsid w:val="002B0D1B"/>
    <w:rsid w:val="002B73D9"/>
    <w:rsid w:val="002D1F51"/>
    <w:rsid w:val="00312580"/>
    <w:rsid w:val="00317DEE"/>
    <w:rsid w:val="003724DA"/>
    <w:rsid w:val="00480950"/>
    <w:rsid w:val="0053168D"/>
    <w:rsid w:val="00531FC8"/>
    <w:rsid w:val="00533781"/>
    <w:rsid w:val="00570112"/>
    <w:rsid w:val="005E24B3"/>
    <w:rsid w:val="00602826"/>
    <w:rsid w:val="0060663E"/>
    <w:rsid w:val="00660EC5"/>
    <w:rsid w:val="007036C6"/>
    <w:rsid w:val="007C574C"/>
    <w:rsid w:val="007E65EC"/>
    <w:rsid w:val="007F207F"/>
    <w:rsid w:val="008B48A7"/>
    <w:rsid w:val="0091292D"/>
    <w:rsid w:val="009178F1"/>
    <w:rsid w:val="00926B9A"/>
    <w:rsid w:val="009276C3"/>
    <w:rsid w:val="0093165C"/>
    <w:rsid w:val="00944395"/>
    <w:rsid w:val="00A65615"/>
    <w:rsid w:val="00AC1107"/>
    <w:rsid w:val="00AC2AA2"/>
    <w:rsid w:val="00AE0686"/>
    <w:rsid w:val="00AF5AE8"/>
    <w:rsid w:val="00B1083D"/>
    <w:rsid w:val="00B841B4"/>
    <w:rsid w:val="00B91761"/>
    <w:rsid w:val="00BB32CB"/>
    <w:rsid w:val="00C1382C"/>
    <w:rsid w:val="00CE7811"/>
    <w:rsid w:val="00D624CD"/>
    <w:rsid w:val="00E060EF"/>
    <w:rsid w:val="00E438CB"/>
    <w:rsid w:val="00E64205"/>
    <w:rsid w:val="00E64D1E"/>
    <w:rsid w:val="00F13308"/>
    <w:rsid w:val="00F25AEE"/>
    <w:rsid w:val="00F70773"/>
    <w:rsid w:val="00FF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B7751"/>
  <w15:chartTrackingRefBased/>
  <w15:docId w15:val="{935D0F3D-822C-4330-A86F-F1DCDB76C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F2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FF2C5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</dc:creator>
  <cp:keywords/>
  <dc:description/>
  <cp:lastModifiedBy>Virginia</cp:lastModifiedBy>
  <cp:revision>2</cp:revision>
  <dcterms:created xsi:type="dcterms:W3CDTF">2024-10-25T17:01:00Z</dcterms:created>
  <dcterms:modified xsi:type="dcterms:W3CDTF">2024-10-25T17:01:00Z</dcterms:modified>
</cp:coreProperties>
</file>