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82"/>
        <w:gridCol w:w="3649"/>
        <w:gridCol w:w="2515"/>
        <w:gridCol w:w="2610"/>
        <w:gridCol w:w="2921"/>
      </w:tblGrid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r w:rsidRPr="00FF2C51">
              <w:rPr>
                <w:rFonts w:ascii="Garamond" w:hAnsi="Garamond"/>
                <w:b/>
                <w:bCs/>
                <w:color w:val="FF0000"/>
              </w:rPr>
              <w:t>a.s.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A07C87">
              <w:rPr>
                <w:rFonts w:ascii="Garamond" w:hAnsi="Garamond"/>
                <w:b/>
                <w:bCs/>
                <w:color w:val="FF0000"/>
              </w:rPr>
              <w:t xml:space="preserve">STORIA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CLASSE </w:t>
            </w:r>
            <w:r w:rsidR="00A07C87">
              <w:rPr>
                <w:rFonts w:ascii="Garamond" w:hAnsi="Garamond"/>
                <w:b/>
                <w:bCs/>
                <w:color w:val="FF0000"/>
              </w:rPr>
              <w:t>3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FF2C51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A07C87">
              <w:rPr>
                <w:rFonts w:ascii="Garamond" w:hAnsi="Garamond"/>
                <w:b/>
              </w:rPr>
              <w:t>STORIA</w:t>
            </w:r>
            <w:r w:rsidRPr="00FF2C51">
              <w:rPr>
                <w:rFonts w:ascii="Garamond" w:hAnsi="Garamond"/>
                <w:b/>
              </w:rPr>
              <w:t xml:space="preserve"> CLASSE </w:t>
            </w:r>
            <w:r w:rsidR="00A07C87">
              <w:rPr>
                <w:rFonts w:ascii="Garamond" w:hAnsi="Garamond"/>
                <w:b/>
              </w:rPr>
              <w:t>3</w:t>
            </w:r>
          </w:p>
        </w:tc>
        <w:tc>
          <w:tcPr>
            <w:tcW w:w="364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51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</w:p>
          <w:p w:rsidR="00E060EF" w:rsidRPr="00FF2C51" w:rsidRDefault="00A07C87">
            <w:pPr>
              <w:rPr>
                <w:rFonts w:ascii="Garamond" w:hAnsi="Garamond"/>
              </w:rPr>
            </w:pPr>
            <w:r w:rsidRPr="00A07C87">
              <w:rPr>
                <w:rFonts w:ascii="Garamond" w:hAnsi="Garamond"/>
              </w:rPr>
              <w:t>Usare fonti di diverso tipo per produrre conoscenze su temi definiti</w:t>
            </w:r>
          </w:p>
        </w:tc>
        <w:tc>
          <w:tcPr>
            <w:tcW w:w="3649" w:type="dxa"/>
          </w:tcPr>
          <w:p w:rsidR="00FF2C51" w:rsidRPr="00FF2C51" w:rsidRDefault="00A07C87" w:rsidP="005D723C">
            <w:pPr>
              <w:jc w:val="both"/>
              <w:rPr>
                <w:rFonts w:ascii="Garamond" w:hAnsi="Garamond"/>
              </w:rPr>
            </w:pPr>
            <w:r w:rsidRPr="00A07C87">
              <w:rPr>
                <w:rFonts w:ascii="Garamond" w:hAnsi="Garamond"/>
              </w:rPr>
              <w:t>Lo studente</w:t>
            </w:r>
            <w:r>
              <w:rPr>
                <w:rFonts w:ascii="Garamond" w:hAnsi="Garamond"/>
              </w:rPr>
              <w:t>, guidato,</w:t>
            </w:r>
            <w:r w:rsidRPr="00A07C87">
              <w:rPr>
                <w:rFonts w:ascii="Garamond" w:hAnsi="Garamond"/>
              </w:rPr>
              <w:t xml:space="preserve"> legge e interpreta</w:t>
            </w:r>
            <w:r>
              <w:rPr>
                <w:rFonts w:ascii="Garamond" w:hAnsi="Garamond"/>
              </w:rPr>
              <w:t xml:space="preserve"> semplici </w:t>
            </w:r>
            <w:r w:rsidRPr="00A07C87">
              <w:rPr>
                <w:rFonts w:ascii="Garamond" w:hAnsi="Garamond"/>
              </w:rPr>
              <w:t>fonti di diverso tipo. Ricava informazioni</w:t>
            </w:r>
            <w:r>
              <w:rPr>
                <w:rFonts w:ascii="Garamond" w:hAnsi="Garamond"/>
              </w:rPr>
              <w:t xml:space="preserve"> elem</w:t>
            </w:r>
            <w:r w:rsidR="005D723C">
              <w:rPr>
                <w:rFonts w:ascii="Garamond" w:hAnsi="Garamond"/>
              </w:rPr>
              <w:t>e</w:t>
            </w:r>
            <w:r>
              <w:rPr>
                <w:rFonts w:ascii="Garamond" w:hAnsi="Garamond"/>
              </w:rPr>
              <w:t>ntari</w:t>
            </w:r>
            <w:r w:rsidRPr="00A07C87">
              <w:rPr>
                <w:rFonts w:ascii="Garamond" w:hAnsi="Garamond"/>
              </w:rPr>
              <w:t xml:space="preserve"> su fatti e problemi storici per produrre conoscenza su temi definiti.</w:t>
            </w:r>
          </w:p>
        </w:tc>
        <w:tc>
          <w:tcPr>
            <w:tcW w:w="2515" w:type="dxa"/>
          </w:tcPr>
          <w:p w:rsidR="00FF2C51" w:rsidRPr="00FF2C51" w:rsidRDefault="005D723C" w:rsidP="005D723C">
            <w:pPr>
              <w:jc w:val="both"/>
              <w:rPr>
                <w:rFonts w:ascii="Garamond" w:hAnsi="Garamond"/>
              </w:rPr>
            </w:pPr>
            <w:r w:rsidRPr="005D723C">
              <w:rPr>
                <w:rFonts w:ascii="Garamond" w:hAnsi="Garamond"/>
              </w:rPr>
              <w:t xml:space="preserve">Lo studente legge e interpreta </w:t>
            </w:r>
            <w:r>
              <w:rPr>
                <w:rFonts w:ascii="Garamond" w:hAnsi="Garamond"/>
              </w:rPr>
              <w:t>in modo basilare</w:t>
            </w:r>
            <w:r w:rsidRPr="005D723C">
              <w:rPr>
                <w:rFonts w:ascii="Garamond" w:hAnsi="Garamond"/>
              </w:rPr>
              <w:t xml:space="preserve"> fonti di diverso tipo Ricava informazioni </w:t>
            </w:r>
            <w:r>
              <w:rPr>
                <w:rFonts w:ascii="Garamond" w:hAnsi="Garamond"/>
              </w:rPr>
              <w:t>sufficient</w:t>
            </w:r>
            <w:r w:rsidRPr="005D723C">
              <w:rPr>
                <w:rFonts w:ascii="Garamond" w:hAnsi="Garamond"/>
              </w:rPr>
              <w:t>i su fatti e problemi storici per produrre conoscenza su temi definiti.</w:t>
            </w:r>
          </w:p>
        </w:tc>
        <w:tc>
          <w:tcPr>
            <w:tcW w:w="2610" w:type="dxa"/>
          </w:tcPr>
          <w:p w:rsidR="00FF2C51" w:rsidRPr="00FF2C51" w:rsidRDefault="005D723C" w:rsidP="00FF2C51">
            <w:pPr>
              <w:rPr>
                <w:rFonts w:ascii="Garamond" w:hAnsi="Garamond"/>
              </w:rPr>
            </w:pPr>
            <w:r w:rsidRPr="005D723C">
              <w:rPr>
                <w:rFonts w:ascii="Garamond" w:hAnsi="Garamond"/>
              </w:rPr>
              <w:t xml:space="preserve">Lo studente legge e interpreta </w:t>
            </w:r>
            <w:r>
              <w:rPr>
                <w:rFonts w:ascii="Garamond" w:hAnsi="Garamond"/>
              </w:rPr>
              <w:t>adeguatamente</w:t>
            </w:r>
            <w:r w:rsidRPr="005D723C">
              <w:rPr>
                <w:rFonts w:ascii="Garamond" w:hAnsi="Garamond"/>
              </w:rPr>
              <w:t xml:space="preserve"> vari tipi di fonti. Ricava informazioni soddisfacenti per produrre conoscenze su temi definiti.</w:t>
            </w:r>
          </w:p>
        </w:tc>
        <w:tc>
          <w:tcPr>
            <w:tcW w:w="2921" w:type="dxa"/>
          </w:tcPr>
          <w:p w:rsidR="00FF2C51" w:rsidRPr="00FF2C51" w:rsidRDefault="005D723C">
            <w:pPr>
              <w:rPr>
                <w:rFonts w:ascii="Garamond" w:hAnsi="Garamond"/>
              </w:rPr>
            </w:pPr>
            <w:r w:rsidRPr="005D723C">
              <w:rPr>
                <w:rFonts w:ascii="Garamond" w:hAnsi="Garamond"/>
              </w:rPr>
              <w:t>Lo studente legge e interpreta in modo corretto e completo vari tipi di fonti. Autonomamente si informa su fatti e problemi storici per produrre conoscenze mediante l’uso di risorse di vario genere.</w:t>
            </w:r>
          </w:p>
        </w:tc>
      </w:tr>
      <w:tr w:rsidR="00FF2C51" w:rsidRPr="00FF2C51" w:rsidTr="00E438CB">
        <w:tc>
          <w:tcPr>
            <w:tcW w:w="2582" w:type="dxa"/>
          </w:tcPr>
          <w:p w:rsidR="00E060E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  <w:r w:rsidR="00A07C87">
              <w:t xml:space="preserve"> </w:t>
            </w:r>
            <w:r w:rsidR="00A07C87" w:rsidRPr="00A07C87">
              <w:rPr>
                <w:rFonts w:ascii="Garamond" w:hAnsi="Garamond"/>
              </w:rPr>
              <w:t>Selezionare e organizzare le informazioni con mappe, schemi, tabelle, grafici e risorse digitali. Collocare la storia locale in relazione alla storia nazionale e internazionale. Formulare e verificare ipotesi sulla base delle conoscenze acquisite</w:t>
            </w:r>
            <w:r w:rsidR="00A07C87">
              <w:rPr>
                <w:rFonts w:ascii="Garamond" w:hAnsi="Garamond"/>
              </w:rPr>
              <w:t xml:space="preserve"> 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0461FB">
            <w:pPr>
              <w:rPr>
                <w:rFonts w:ascii="Garamond" w:hAnsi="Garamond"/>
              </w:rPr>
            </w:pPr>
            <w:r w:rsidRPr="000461FB">
              <w:rPr>
                <w:rFonts w:ascii="Garamond" w:hAnsi="Garamond"/>
              </w:rPr>
              <w:t xml:space="preserve">Lo studente non è sempre in grado di organizzare informazioni con mappe e tabelle. Individua, guidato, le relazioni intercorrenti tra la storia locale e la storia italiana, europea, mondiale. Formula </w:t>
            </w:r>
            <w:r>
              <w:rPr>
                <w:rFonts w:ascii="Garamond" w:hAnsi="Garamond"/>
              </w:rPr>
              <w:t xml:space="preserve">e verifica, guidato, ipotesi </w:t>
            </w:r>
            <w:r w:rsidRPr="000461FB">
              <w:rPr>
                <w:rFonts w:ascii="Garamond" w:hAnsi="Garamond"/>
              </w:rPr>
              <w:t>sulla base delle conoscenze acquisite.</w:t>
            </w:r>
          </w:p>
        </w:tc>
        <w:tc>
          <w:tcPr>
            <w:tcW w:w="2515" w:type="dxa"/>
          </w:tcPr>
          <w:p w:rsidR="00FF2C51" w:rsidRPr="00FF2C51" w:rsidRDefault="000461FB">
            <w:pPr>
              <w:rPr>
                <w:rFonts w:ascii="Garamond" w:hAnsi="Garamond"/>
              </w:rPr>
            </w:pPr>
            <w:r w:rsidRPr="000461FB">
              <w:rPr>
                <w:rFonts w:ascii="Garamond" w:hAnsi="Garamond"/>
              </w:rPr>
              <w:t xml:space="preserve">Lo studente è in grado di organizzare in modo basilare informazioni con mappe e tabelle. Individua semplici relazioni intercorrenti tra la storia locale e la storia italiana, europea, mondiale. Formula </w:t>
            </w:r>
            <w:r>
              <w:rPr>
                <w:rFonts w:ascii="Garamond" w:hAnsi="Garamond"/>
              </w:rPr>
              <w:t xml:space="preserve">e verifica in modo basilare ipotesi </w:t>
            </w:r>
            <w:r w:rsidRPr="000461FB">
              <w:rPr>
                <w:rFonts w:ascii="Garamond" w:hAnsi="Garamond"/>
              </w:rPr>
              <w:t>sulla base delle conoscenze acquisite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610" w:type="dxa"/>
          </w:tcPr>
          <w:p w:rsidR="00FF2C51" w:rsidRPr="00FF2C51" w:rsidRDefault="000461FB">
            <w:pPr>
              <w:rPr>
                <w:rFonts w:ascii="Garamond" w:hAnsi="Garamond"/>
              </w:rPr>
            </w:pPr>
            <w:r w:rsidRPr="000461FB">
              <w:rPr>
                <w:rFonts w:ascii="Garamond" w:hAnsi="Garamond"/>
              </w:rPr>
              <w:t xml:space="preserve">Lo studente è in grado di organizzare in modo adeguato informazioni con mappe, grafici, tabelle e risorse digitali. Individua in modo soddisfacente relazioni intercorrenti tra la storia locale e la storia italiana, europea, mondiale. Formula </w:t>
            </w:r>
            <w:r>
              <w:rPr>
                <w:rFonts w:ascii="Garamond" w:hAnsi="Garamond"/>
              </w:rPr>
              <w:t xml:space="preserve">e verifica in modo </w:t>
            </w:r>
            <w:r w:rsidRPr="000461FB">
              <w:rPr>
                <w:rFonts w:ascii="Garamond" w:hAnsi="Garamond"/>
              </w:rPr>
              <w:t>adeguat</w:t>
            </w:r>
            <w:r>
              <w:rPr>
                <w:rFonts w:ascii="Garamond" w:hAnsi="Garamond"/>
              </w:rPr>
              <w:t>o</w:t>
            </w:r>
            <w:r w:rsidRPr="000461FB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ipotesi</w:t>
            </w:r>
            <w:r w:rsidRPr="000461FB">
              <w:rPr>
                <w:rFonts w:ascii="Garamond" w:hAnsi="Garamond"/>
              </w:rPr>
              <w:t xml:space="preserve"> sulla base delle conoscenze acquisite.</w:t>
            </w:r>
          </w:p>
        </w:tc>
        <w:tc>
          <w:tcPr>
            <w:tcW w:w="2921" w:type="dxa"/>
          </w:tcPr>
          <w:p w:rsidR="00FF2C51" w:rsidRPr="00FF2C51" w:rsidRDefault="00D5679D">
            <w:pPr>
              <w:rPr>
                <w:rFonts w:ascii="Garamond" w:hAnsi="Garamond"/>
              </w:rPr>
            </w:pPr>
            <w:r w:rsidRPr="00D5679D">
              <w:rPr>
                <w:rFonts w:ascii="Garamond" w:hAnsi="Garamond"/>
              </w:rPr>
              <w:t xml:space="preserve">Lo studente è in grado di organizzare opportunamente informazioni con mappe, grafici, tabelle e risorse digitali. Individua in modo autonomo e corretto le relazioni intercorrenti tra la storia locale e la storia italiana, europea, mondiale. Formula </w:t>
            </w:r>
            <w:r>
              <w:rPr>
                <w:rFonts w:ascii="Garamond" w:hAnsi="Garamond"/>
              </w:rPr>
              <w:t xml:space="preserve">e verifica </w:t>
            </w:r>
            <w:r w:rsidRPr="00D5679D">
              <w:rPr>
                <w:rFonts w:ascii="Garamond" w:hAnsi="Garamond"/>
              </w:rPr>
              <w:t>opportun</w:t>
            </w:r>
            <w:r>
              <w:rPr>
                <w:rFonts w:ascii="Garamond" w:hAnsi="Garamond"/>
              </w:rPr>
              <w:t>amente</w:t>
            </w:r>
            <w:r w:rsidRPr="00D5679D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ipotesi </w:t>
            </w:r>
            <w:r w:rsidRPr="00D5679D">
              <w:rPr>
                <w:rFonts w:ascii="Garamond" w:hAnsi="Garamond"/>
              </w:rPr>
              <w:t>sulla base delle conoscenze acquisite.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3: </w:t>
            </w:r>
            <w:r w:rsidR="00A07C87" w:rsidRPr="00A07C87">
              <w:rPr>
                <w:rFonts w:ascii="Garamond" w:hAnsi="Garamond"/>
              </w:rPr>
              <w:t>Comprendere aspetti e strutture dei processi storici italiani, europei e mondiali. Conoscere il patrimonio culturale collegato con i temi affrontati. Usare le conoscenze apprese per comprendere problemi del mondo contemporaneo.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649" w:type="dxa"/>
          </w:tcPr>
          <w:p w:rsidR="00FF2C51" w:rsidRPr="00FF2C51" w:rsidRDefault="00D5679D">
            <w:pPr>
              <w:rPr>
                <w:rFonts w:ascii="Garamond" w:hAnsi="Garamond"/>
              </w:rPr>
            </w:pPr>
            <w:r w:rsidRPr="00D5679D">
              <w:rPr>
                <w:rFonts w:ascii="Garamond" w:hAnsi="Garamond"/>
              </w:rPr>
              <w:t>Lo studente comprende</w:t>
            </w:r>
            <w:r>
              <w:rPr>
                <w:rFonts w:ascii="Garamond" w:hAnsi="Garamond"/>
              </w:rPr>
              <w:t>, guidato,</w:t>
            </w:r>
            <w:r w:rsidRPr="00D5679D">
              <w:rPr>
                <w:rFonts w:ascii="Garamond" w:hAnsi="Garamond"/>
              </w:rPr>
              <w:t xml:space="preserve"> alcuni aspetti e strutture dei processi storici italiani, europei e mondiali. Conosce</w:t>
            </w:r>
            <w:r>
              <w:rPr>
                <w:rFonts w:ascii="Garamond" w:hAnsi="Garamond"/>
              </w:rPr>
              <w:t xml:space="preserve"> in modo elementare</w:t>
            </w:r>
            <w:r w:rsidRPr="00D5679D">
              <w:rPr>
                <w:rFonts w:ascii="Garamond" w:hAnsi="Garamond"/>
              </w:rPr>
              <w:t xml:space="preserve"> le caratteristiche principali</w:t>
            </w:r>
            <w:r>
              <w:rPr>
                <w:rFonts w:ascii="Garamond" w:hAnsi="Garamond"/>
              </w:rPr>
              <w:t xml:space="preserve"> </w:t>
            </w:r>
            <w:r w:rsidRPr="00D5679D">
              <w:rPr>
                <w:rFonts w:ascii="Garamond" w:hAnsi="Garamond"/>
              </w:rPr>
              <w:t>(politiche, sociali, religiose, culturali, scientifiche, tecnologiche ed economiche) delle civiltà del passato e</w:t>
            </w:r>
            <w:r>
              <w:rPr>
                <w:rFonts w:ascii="Garamond" w:hAnsi="Garamond"/>
              </w:rPr>
              <w:t xml:space="preserve"> le usa, guidato, per comprendere</w:t>
            </w:r>
            <w:r w:rsidRPr="00D5679D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il</w:t>
            </w:r>
            <w:r w:rsidRPr="00D5679D">
              <w:rPr>
                <w:rFonts w:ascii="Garamond" w:hAnsi="Garamond"/>
              </w:rPr>
              <w:t xml:space="preserve"> mondo contemporaneo.</w:t>
            </w:r>
          </w:p>
        </w:tc>
        <w:tc>
          <w:tcPr>
            <w:tcW w:w="2515" w:type="dxa"/>
          </w:tcPr>
          <w:p w:rsidR="00FF2C51" w:rsidRPr="00FF2C51" w:rsidRDefault="00D5679D">
            <w:pPr>
              <w:rPr>
                <w:rFonts w:ascii="Garamond" w:hAnsi="Garamond"/>
              </w:rPr>
            </w:pPr>
            <w:r w:rsidRPr="00D5679D">
              <w:rPr>
                <w:rFonts w:ascii="Garamond" w:hAnsi="Garamond"/>
              </w:rPr>
              <w:t xml:space="preserve">Lo studente comprende in modo </w:t>
            </w:r>
            <w:r>
              <w:rPr>
                <w:rFonts w:ascii="Garamond" w:hAnsi="Garamond"/>
              </w:rPr>
              <w:t>basilare</w:t>
            </w:r>
            <w:r w:rsidRPr="00D5679D">
              <w:rPr>
                <w:rFonts w:ascii="Garamond" w:hAnsi="Garamond"/>
              </w:rPr>
              <w:t xml:space="preserve"> alcuni aspetti e strutture dei processi storici italiani, europei e mondiali, anche in relazione alla loro evoluzione nel tempo. Conosce </w:t>
            </w:r>
            <w:r>
              <w:rPr>
                <w:rFonts w:ascii="Garamond" w:hAnsi="Garamond"/>
              </w:rPr>
              <w:t>sufficientemente</w:t>
            </w:r>
            <w:r w:rsidRPr="00D5679D">
              <w:rPr>
                <w:rFonts w:ascii="Garamond" w:hAnsi="Garamond"/>
              </w:rPr>
              <w:t xml:space="preserve"> le caratteristiche principal</w:t>
            </w:r>
            <w:r>
              <w:rPr>
                <w:rFonts w:ascii="Garamond" w:hAnsi="Garamond"/>
              </w:rPr>
              <w:t xml:space="preserve">i </w:t>
            </w:r>
            <w:r w:rsidRPr="00D5679D">
              <w:rPr>
                <w:rFonts w:ascii="Garamond" w:hAnsi="Garamond"/>
              </w:rPr>
              <w:t xml:space="preserve">(politiche, sociali, religiose, culturali, scientifiche, tecnologiche ed economiche) delle civiltà del passato e </w:t>
            </w:r>
            <w:r>
              <w:rPr>
                <w:rFonts w:ascii="Garamond" w:hAnsi="Garamond"/>
              </w:rPr>
              <w:t xml:space="preserve">le usa, in </w:t>
            </w:r>
            <w:r>
              <w:rPr>
                <w:rFonts w:ascii="Garamond" w:hAnsi="Garamond"/>
              </w:rPr>
              <w:lastRenderedPageBreak/>
              <w:t>modo basilare, per comprendere il</w:t>
            </w:r>
            <w:r w:rsidRPr="00D5679D">
              <w:rPr>
                <w:rFonts w:ascii="Garamond" w:hAnsi="Garamond"/>
              </w:rPr>
              <w:t xml:space="preserve"> mondo contemporaneo.</w:t>
            </w:r>
          </w:p>
        </w:tc>
        <w:tc>
          <w:tcPr>
            <w:tcW w:w="2610" w:type="dxa"/>
          </w:tcPr>
          <w:p w:rsidR="00FF2C51" w:rsidRPr="00FF2C51" w:rsidRDefault="00A5176B">
            <w:pPr>
              <w:rPr>
                <w:rFonts w:ascii="Garamond" w:hAnsi="Garamond"/>
              </w:rPr>
            </w:pPr>
            <w:r w:rsidRPr="00A5176B">
              <w:rPr>
                <w:rFonts w:ascii="Garamond" w:hAnsi="Garamond"/>
              </w:rPr>
              <w:lastRenderedPageBreak/>
              <w:t xml:space="preserve">Lo studente comprende in modo </w:t>
            </w:r>
            <w:r>
              <w:rPr>
                <w:rFonts w:ascii="Garamond" w:hAnsi="Garamond"/>
              </w:rPr>
              <w:t>adeguato</w:t>
            </w:r>
            <w:r w:rsidRPr="00A5176B">
              <w:rPr>
                <w:rFonts w:ascii="Garamond" w:hAnsi="Garamond"/>
              </w:rPr>
              <w:t xml:space="preserve"> aspetti e strutture dei processi storici italiani, europei e mondiali, anche in relazione alla loro evoluzione nel tempo. Conosce in modo </w:t>
            </w:r>
            <w:r>
              <w:rPr>
                <w:rFonts w:ascii="Garamond" w:hAnsi="Garamond"/>
              </w:rPr>
              <w:t>soddisfacente</w:t>
            </w:r>
            <w:r w:rsidRPr="00A5176B">
              <w:rPr>
                <w:rFonts w:ascii="Garamond" w:hAnsi="Garamond"/>
              </w:rPr>
              <w:t xml:space="preserve"> gli aspetti fondamentali</w:t>
            </w:r>
            <w:r>
              <w:rPr>
                <w:rFonts w:ascii="Garamond" w:hAnsi="Garamond"/>
              </w:rPr>
              <w:t xml:space="preserve"> </w:t>
            </w:r>
            <w:r w:rsidRPr="00A5176B">
              <w:rPr>
                <w:rFonts w:ascii="Garamond" w:hAnsi="Garamond"/>
              </w:rPr>
              <w:t xml:space="preserve">(politici, sociali, religiosi, culturali, scientifici, tecnologici ed economici) delle civiltà del passato e </w:t>
            </w:r>
            <w:r>
              <w:rPr>
                <w:rFonts w:ascii="Garamond" w:hAnsi="Garamond"/>
              </w:rPr>
              <w:t xml:space="preserve">le usa in modo </w:t>
            </w:r>
            <w:r>
              <w:rPr>
                <w:rFonts w:ascii="Garamond" w:hAnsi="Garamond"/>
              </w:rPr>
              <w:lastRenderedPageBreak/>
              <w:t>adeguato per</w:t>
            </w:r>
            <w:r w:rsidR="0041045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comprendere il</w:t>
            </w:r>
            <w:r w:rsidRPr="00A5176B">
              <w:rPr>
                <w:rFonts w:ascii="Garamond" w:hAnsi="Garamond"/>
              </w:rPr>
              <w:t xml:space="preserve"> mondo contemporaneo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921" w:type="dxa"/>
          </w:tcPr>
          <w:p w:rsidR="00FF2C51" w:rsidRPr="00FF2C51" w:rsidRDefault="00410451">
            <w:pPr>
              <w:rPr>
                <w:rFonts w:ascii="Garamond" w:hAnsi="Garamond"/>
              </w:rPr>
            </w:pPr>
            <w:r w:rsidRPr="00410451">
              <w:rPr>
                <w:rFonts w:ascii="Garamond" w:hAnsi="Garamond"/>
              </w:rPr>
              <w:lastRenderedPageBreak/>
              <w:t>Lo studente comprende pienamente e autonomamente aspetti e strutture dei processi storici italiani, europei e mondiali, anche in relazione alla loro evoluzione nel tempo. Conosce in modo corretto e completo gli aspetti fondamentali</w:t>
            </w:r>
            <w:r>
              <w:rPr>
                <w:rFonts w:ascii="Garamond" w:hAnsi="Garamond"/>
              </w:rPr>
              <w:t xml:space="preserve"> </w:t>
            </w:r>
            <w:r w:rsidRPr="00410451">
              <w:rPr>
                <w:rFonts w:ascii="Garamond" w:hAnsi="Garamond"/>
              </w:rPr>
              <w:t>(politici, sociali, religiosi, culturali, scientifici, tecnologici ed economici) delle civiltà del passato e</w:t>
            </w:r>
            <w:r>
              <w:rPr>
                <w:rFonts w:ascii="Garamond" w:hAnsi="Garamond"/>
              </w:rPr>
              <w:t xml:space="preserve"> le usa in modo più che opportuno per </w:t>
            </w:r>
            <w:r>
              <w:rPr>
                <w:rFonts w:ascii="Garamond" w:hAnsi="Garamond"/>
              </w:rPr>
              <w:lastRenderedPageBreak/>
              <w:t>comprendere</w:t>
            </w:r>
            <w:r w:rsidRPr="00410451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i</w:t>
            </w:r>
            <w:r w:rsidRPr="00410451">
              <w:rPr>
                <w:rFonts w:ascii="Garamond" w:hAnsi="Garamond"/>
              </w:rPr>
              <w:t>l mondo contemporaneo.</w:t>
            </w:r>
          </w:p>
        </w:tc>
      </w:tr>
      <w:tr w:rsidR="00FF2C51" w:rsidRPr="00FF2C51" w:rsidTr="00E438CB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</w:t>
            </w:r>
            <w:r w:rsidR="00A07C87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>:</w:t>
            </w:r>
            <w:r w:rsidR="00A07C87">
              <w:rPr>
                <w:rFonts w:ascii="Garamond" w:hAnsi="Garamond"/>
              </w:rPr>
              <w:t xml:space="preserve"> </w:t>
            </w:r>
            <w:r w:rsidR="00A07C87" w:rsidRPr="00A07C87">
              <w:rPr>
                <w:rFonts w:ascii="Garamond" w:hAnsi="Garamond"/>
              </w:rPr>
              <w:t>Argomentare su conoscenze e concetti appresi usando il linguaggio specifico della disciplina. Produrre testi, utilizzando conoscenze selezionate da fonti di informazione diverse</w:t>
            </w:r>
          </w:p>
        </w:tc>
        <w:tc>
          <w:tcPr>
            <w:tcW w:w="3649" w:type="dxa"/>
          </w:tcPr>
          <w:p w:rsidR="00FF2C51" w:rsidRPr="00FF2C51" w:rsidRDefault="00B542ED" w:rsidP="00FF2C51">
            <w:pPr>
              <w:rPr>
                <w:rFonts w:ascii="Garamond" w:hAnsi="Garamond"/>
              </w:rPr>
            </w:pPr>
            <w:r w:rsidRPr="00B542ED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argomenta</w:t>
            </w:r>
            <w:r w:rsidRPr="00B542ED">
              <w:rPr>
                <w:rFonts w:ascii="Garamond" w:hAnsi="Garamond"/>
              </w:rPr>
              <w:t xml:space="preserve"> oralmente o con scritture le </w:t>
            </w:r>
            <w:r>
              <w:rPr>
                <w:rFonts w:ascii="Garamond" w:hAnsi="Garamond"/>
              </w:rPr>
              <w:t xml:space="preserve">semplici </w:t>
            </w:r>
            <w:r w:rsidRPr="00B542ED">
              <w:rPr>
                <w:rFonts w:ascii="Garamond" w:hAnsi="Garamond"/>
              </w:rPr>
              <w:t xml:space="preserve">conoscenze storiche, </w:t>
            </w:r>
            <w:r w:rsidR="00837BBA" w:rsidRPr="00837BBA">
              <w:rPr>
                <w:rFonts w:ascii="Garamond" w:hAnsi="Garamond"/>
              </w:rPr>
              <w:t>utilizzando</w:t>
            </w:r>
            <w:r w:rsidR="00837BBA">
              <w:rPr>
                <w:rFonts w:ascii="Garamond" w:hAnsi="Garamond"/>
              </w:rPr>
              <w:t>, guidato,</w:t>
            </w:r>
            <w:r w:rsidR="00837BBA" w:rsidRPr="00837BBA">
              <w:rPr>
                <w:rFonts w:ascii="Garamond" w:hAnsi="Garamond"/>
              </w:rPr>
              <w:t xml:space="preserve"> conoscenze selezionate da fonti di informazione diverse</w:t>
            </w:r>
            <w:r w:rsidR="00837BBA">
              <w:rPr>
                <w:rFonts w:ascii="Garamond" w:hAnsi="Garamond"/>
              </w:rPr>
              <w:t>.</w:t>
            </w:r>
          </w:p>
        </w:tc>
        <w:tc>
          <w:tcPr>
            <w:tcW w:w="2515" w:type="dxa"/>
          </w:tcPr>
          <w:p w:rsidR="00FF2C51" w:rsidRPr="00FF2C51" w:rsidRDefault="00837BBA">
            <w:pPr>
              <w:rPr>
                <w:rFonts w:ascii="Garamond" w:hAnsi="Garamond"/>
              </w:rPr>
            </w:pPr>
            <w:r w:rsidRPr="00837BBA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argomenta</w:t>
            </w:r>
            <w:r w:rsidRPr="00837BBA">
              <w:rPr>
                <w:rFonts w:ascii="Garamond" w:hAnsi="Garamond"/>
              </w:rPr>
              <w:t xml:space="preserve"> oralmente o con scritture le conoscenze storiche in modo basilare, utilizzando </w:t>
            </w:r>
            <w:r>
              <w:rPr>
                <w:rFonts w:ascii="Garamond" w:hAnsi="Garamond"/>
              </w:rPr>
              <w:t xml:space="preserve">semplici </w:t>
            </w:r>
            <w:r w:rsidRPr="00837BBA">
              <w:rPr>
                <w:rFonts w:ascii="Garamond" w:hAnsi="Garamond"/>
              </w:rPr>
              <w:t>conoscenze selezionate da fonti di informazione diverse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610" w:type="dxa"/>
          </w:tcPr>
          <w:p w:rsidR="00FF2C51" w:rsidRPr="00FF2C51" w:rsidRDefault="00837BBA">
            <w:pPr>
              <w:rPr>
                <w:rFonts w:ascii="Garamond" w:hAnsi="Garamond"/>
              </w:rPr>
            </w:pPr>
            <w:r w:rsidRPr="00837BBA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argomenta</w:t>
            </w:r>
            <w:r w:rsidRPr="00837BBA">
              <w:rPr>
                <w:rFonts w:ascii="Garamond" w:hAnsi="Garamond"/>
              </w:rPr>
              <w:t xml:space="preserve"> oralmente o con scritture le conoscenze storiche in modo adeguato. Utilizza il lessico specifico in modo soddisfacente. Opera opportuni collegamenti tra i fatti storici proposti. Sa utilizza</w:t>
            </w:r>
            <w:r>
              <w:rPr>
                <w:rFonts w:ascii="Garamond" w:hAnsi="Garamond"/>
              </w:rPr>
              <w:t>re adeguatamente</w:t>
            </w:r>
            <w:r w:rsidRPr="00837BBA">
              <w:rPr>
                <w:rFonts w:ascii="Garamond" w:hAnsi="Garamond"/>
              </w:rPr>
              <w:t xml:space="preserve"> conoscenze selezionate da fonti di informazione diverse</w:t>
            </w:r>
            <w:r>
              <w:rPr>
                <w:rFonts w:ascii="Garamond" w:hAnsi="Garamond"/>
              </w:rPr>
              <w:t>.</w:t>
            </w:r>
          </w:p>
        </w:tc>
        <w:tc>
          <w:tcPr>
            <w:tcW w:w="2921" w:type="dxa"/>
          </w:tcPr>
          <w:p w:rsidR="00FF2C51" w:rsidRPr="00FF2C51" w:rsidRDefault="00837BBA">
            <w:pPr>
              <w:rPr>
                <w:rFonts w:ascii="Garamond" w:hAnsi="Garamond"/>
              </w:rPr>
            </w:pPr>
            <w:r w:rsidRPr="00837BBA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argomenta</w:t>
            </w:r>
            <w:r w:rsidRPr="00837BBA">
              <w:rPr>
                <w:rFonts w:ascii="Garamond" w:hAnsi="Garamond"/>
              </w:rPr>
              <w:t xml:space="preserve"> oralmente o con scritture le conoscenze storiche in modo corretto, chiaro. Utilizza in modo opportuno il lessico specifico. Opera corretti collegamenti tra i fatti storici proposti. In questi ultimi individua i fattori causali e temporali. Sa utilizza</w:t>
            </w:r>
            <w:r>
              <w:rPr>
                <w:rFonts w:ascii="Garamond" w:hAnsi="Garamond"/>
              </w:rPr>
              <w:t xml:space="preserve"> in modo corretto</w:t>
            </w:r>
            <w:r w:rsidRPr="00837BBA">
              <w:rPr>
                <w:rFonts w:ascii="Garamond" w:hAnsi="Garamond"/>
              </w:rPr>
              <w:t xml:space="preserve"> conoscenze selezionate da fonti di informazione diverse</w:t>
            </w:r>
            <w:r>
              <w:rPr>
                <w:rFonts w:ascii="Garamond" w:hAnsi="Garamond"/>
              </w:rPr>
              <w:t>.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461FB"/>
    <w:rsid w:val="00061070"/>
    <w:rsid w:val="00383D5C"/>
    <w:rsid w:val="00410451"/>
    <w:rsid w:val="005D723C"/>
    <w:rsid w:val="00660EC5"/>
    <w:rsid w:val="00837BBA"/>
    <w:rsid w:val="0093165C"/>
    <w:rsid w:val="00A07C87"/>
    <w:rsid w:val="00A5176B"/>
    <w:rsid w:val="00B542ED"/>
    <w:rsid w:val="00D5679D"/>
    <w:rsid w:val="00E060EF"/>
    <w:rsid w:val="00E438CB"/>
    <w:rsid w:val="00E64D1E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E4217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10</cp:revision>
  <dcterms:created xsi:type="dcterms:W3CDTF">2024-09-05T09:57:00Z</dcterms:created>
  <dcterms:modified xsi:type="dcterms:W3CDTF">2024-09-20T17:35:00Z</dcterms:modified>
</cp:coreProperties>
</file>