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74960" w14:textId="77777777" w:rsidR="006028F9" w:rsidRDefault="006028F9" w:rsidP="006028F9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14:paraId="53569F52" w14:textId="77777777" w:rsidR="006028F9" w:rsidRDefault="006028F9" w:rsidP="006028F9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Programmazione disciplinare per competenze</w:t>
      </w:r>
    </w:p>
    <w:p w14:paraId="3D2AF683" w14:textId="77777777" w:rsidR="006028F9" w:rsidRDefault="006028F9" w:rsidP="006028F9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6028F9" w14:paraId="6A16EFBB" w14:textId="77777777" w:rsidTr="00106564">
        <w:trPr>
          <w:trHeight w:val="330"/>
        </w:trPr>
        <w:tc>
          <w:tcPr>
            <w:tcW w:w="1838" w:type="dxa"/>
          </w:tcPr>
          <w:p w14:paraId="343FE4BE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14:paraId="12372F1C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Scuola SECONDARIA </w:t>
            </w:r>
            <w:proofErr w:type="gramStart"/>
            <w:r>
              <w:rPr>
                <w:rFonts w:ascii="Calibri" w:eastAsia="Calibri" w:hAnsi="Calibri" w:cs="Calibri"/>
              </w:rPr>
              <w:t>di  I</w:t>
            </w:r>
            <w:proofErr w:type="gramEnd"/>
            <w:r>
              <w:rPr>
                <w:rFonts w:ascii="Calibri" w:eastAsia="Calibri" w:hAnsi="Calibri" w:cs="Calibri"/>
              </w:rPr>
              <w:t>° GRADO</w:t>
            </w:r>
          </w:p>
        </w:tc>
      </w:tr>
      <w:tr w:rsidR="006028F9" w14:paraId="0B3A7EB7" w14:textId="77777777" w:rsidTr="00106564">
        <w:trPr>
          <w:trHeight w:val="330"/>
        </w:trPr>
        <w:tc>
          <w:tcPr>
            <w:tcW w:w="1838" w:type="dxa"/>
          </w:tcPr>
          <w:p w14:paraId="0CF7B95F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14:paraId="168F1C39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6028F9" w14:paraId="71B0DE13" w14:textId="77777777" w:rsidTr="00106564">
        <w:trPr>
          <w:trHeight w:val="330"/>
        </w:trPr>
        <w:tc>
          <w:tcPr>
            <w:tcW w:w="1838" w:type="dxa"/>
          </w:tcPr>
          <w:p w14:paraId="5E1BFB4F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14:paraId="7284F4D1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SCIENZE</w:t>
            </w:r>
          </w:p>
        </w:tc>
      </w:tr>
      <w:tr w:rsidR="006028F9" w14:paraId="71FDF4CE" w14:textId="77777777" w:rsidTr="00106564">
        <w:trPr>
          <w:trHeight w:val="330"/>
        </w:trPr>
        <w:tc>
          <w:tcPr>
            <w:tcW w:w="1838" w:type="dxa"/>
          </w:tcPr>
          <w:p w14:paraId="29446B53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14:paraId="40D622B3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6028F9" w14:paraId="7BA62CF0" w14:textId="77777777" w:rsidTr="00106564">
        <w:trPr>
          <w:trHeight w:val="330"/>
        </w:trPr>
        <w:tc>
          <w:tcPr>
            <w:tcW w:w="1838" w:type="dxa"/>
          </w:tcPr>
          <w:p w14:paraId="36A5837D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14:paraId="06B2279C" w14:textId="77777777" w:rsidR="006028F9" w:rsidRDefault="006028F9" w:rsidP="0010656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PRIMA</w:t>
            </w:r>
          </w:p>
        </w:tc>
      </w:tr>
    </w:tbl>
    <w:p w14:paraId="3116E5E7" w14:textId="77777777" w:rsidR="006028F9" w:rsidRDefault="006028F9" w:rsidP="006028F9">
      <w:pPr>
        <w:spacing w:line="264" w:lineRule="auto"/>
        <w:rPr>
          <w:rFonts w:ascii="Calibri" w:eastAsia="Calibri" w:hAnsi="Calibri" w:cs="Calibri"/>
          <w:b/>
        </w:rPr>
      </w:pPr>
    </w:p>
    <w:p w14:paraId="567EAC5A" w14:textId="77777777" w:rsidR="006028F9" w:rsidRDefault="006028F9" w:rsidP="006028F9">
      <w:pPr>
        <w:spacing w:line="264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Situazione di partenza e analisi dei bisogni educativi speciali </w:t>
      </w:r>
      <w:r>
        <w:rPr>
          <w:rFonts w:ascii="Calibri" w:eastAsia="Calibri" w:hAnsi="Calibri" w:cs="Calibri"/>
          <w:i/>
        </w:rPr>
        <w:t>(liberamente compilabile dal docente)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6028F9" w14:paraId="21D021F3" w14:textId="77777777" w:rsidTr="00106564">
        <w:tc>
          <w:tcPr>
            <w:tcW w:w="10456" w:type="dxa"/>
          </w:tcPr>
          <w:p w14:paraId="54A6E5F1" w14:textId="77777777" w:rsidR="006028F9" w:rsidRDefault="006028F9" w:rsidP="00106564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14:paraId="48B3211F" w14:textId="77777777" w:rsidR="006028F9" w:rsidRDefault="006028F9" w:rsidP="006028F9">
      <w:pPr>
        <w:spacing w:line="264" w:lineRule="auto"/>
        <w:rPr>
          <w:rFonts w:ascii="Calibri" w:eastAsia="Calibri" w:hAnsi="Calibri" w:cs="Calibri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6028F9" w14:paraId="5FFD2A9A" w14:textId="77777777" w:rsidTr="00106564">
        <w:tc>
          <w:tcPr>
            <w:tcW w:w="4248" w:type="dxa"/>
          </w:tcPr>
          <w:p w14:paraId="1B0A84CC" w14:textId="77777777" w:rsidR="006028F9" w:rsidRDefault="006028F9" w:rsidP="00106564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chiave europea prevalente</w:t>
            </w:r>
          </w:p>
        </w:tc>
        <w:tc>
          <w:tcPr>
            <w:tcW w:w="6208" w:type="dxa"/>
          </w:tcPr>
          <w:p w14:paraId="7D95341D" w14:textId="77777777" w:rsidR="006028F9" w:rsidRDefault="006028F9" w:rsidP="00106564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COMPETENZA MATEMATICA E COMPETENZA IN SCIENZE, TECNOLOGIE E INGEGNERIA</w:t>
            </w:r>
          </w:p>
        </w:tc>
      </w:tr>
      <w:tr w:rsidR="006028F9" w14:paraId="4EE3A8FB" w14:textId="77777777" w:rsidTr="00106564">
        <w:tc>
          <w:tcPr>
            <w:tcW w:w="4248" w:type="dxa"/>
          </w:tcPr>
          <w:p w14:paraId="0E584FB5" w14:textId="77777777" w:rsidR="006028F9" w:rsidRDefault="006028F9" w:rsidP="00106564">
            <w:pPr>
              <w:spacing w:line="264" w:lineRule="auto"/>
            </w:pPr>
            <w:r>
              <w:t xml:space="preserve">Competenze disciplinari </w:t>
            </w:r>
          </w:p>
          <w:p w14:paraId="6CF68C99" w14:textId="77777777" w:rsidR="006028F9" w:rsidRDefault="006028F9" w:rsidP="00106564">
            <w:pPr>
              <w:spacing w:line="264" w:lineRule="auto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rif.</w:t>
            </w:r>
            <w:proofErr w:type="spellEnd"/>
            <w:r>
              <w:rPr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14:paraId="497CAC1D" w14:textId="77777777" w:rsidR="006028F9" w:rsidRDefault="006028F9" w:rsidP="00106564">
            <w:pPr>
              <w:spacing w:line="264" w:lineRule="auto"/>
              <w:jc w:val="both"/>
            </w:pPr>
            <w:r>
              <w:t>La Competenza in scienze si riferisce alla capacità e alla disponibilità a usare l'insieme delle conoscenze e delle metodologie possedute per spiegare il mondo che ci circonda.</w:t>
            </w:r>
          </w:p>
        </w:tc>
      </w:tr>
      <w:tr w:rsidR="006028F9" w14:paraId="7919E7C4" w14:textId="77777777" w:rsidTr="00106564">
        <w:tc>
          <w:tcPr>
            <w:tcW w:w="4248" w:type="dxa"/>
          </w:tcPr>
          <w:p w14:paraId="0ED673DD" w14:textId="77777777" w:rsidR="006028F9" w:rsidRDefault="006028F9" w:rsidP="00106564">
            <w:pPr>
              <w:spacing w:line="264" w:lineRule="auto"/>
              <w:rPr>
                <w:i/>
              </w:rPr>
            </w:pPr>
            <w:r>
              <w:t xml:space="preserve">Traguardi finali per lo sviluppo delle competenze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54278E1F" w14:textId="77777777" w:rsidR="006028F9" w:rsidRDefault="006028F9" w:rsidP="00106564">
            <w:pPr>
              <w:spacing w:line="264" w:lineRule="auto"/>
              <w:jc w:val="both"/>
            </w:pPr>
            <w:r>
              <w:t xml:space="preserve">Osserva e sperimenta i fenomeni fondamentali del mondo fisico e biologico; ricerca soluzioni ai problemi utilizzando le conoscenze acquisite. </w:t>
            </w:r>
          </w:p>
          <w:p w14:paraId="0C8414E1" w14:textId="77777777" w:rsidR="006028F9" w:rsidRDefault="006028F9" w:rsidP="00106564">
            <w:pPr>
              <w:spacing w:line="264" w:lineRule="auto"/>
              <w:jc w:val="both"/>
            </w:pPr>
          </w:p>
          <w:p w14:paraId="4221B881" w14:textId="77777777" w:rsidR="006028F9" w:rsidRDefault="006028F9" w:rsidP="00106564">
            <w:pPr>
              <w:spacing w:line="264" w:lineRule="auto"/>
              <w:jc w:val="both"/>
            </w:pPr>
            <w:r>
              <w:t xml:space="preserve">Affronta discussioni su argomenti scientifici confrontando opinioni diverse. </w:t>
            </w:r>
          </w:p>
          <w:p w14:paraId="22B0129E" w14:textId="77777777" w:rsidR="006028F9" w:rsidRDefault="006028F9" w:rsidP="00106564">
            <w:pPr>
              <w:spacing w:line="264" w:lineRule="auto"/>
              <w:jc w:val="both"/>
            </w:pPr>
            <w:r>
              <w:t xml:space="preserve"> </w:t>
            </w:r>
          </w:p>
          <w:p w14:paraId="57C70480" w14:textId="77777777" w:rsidR="006028F9" w:rsidRDefault="006028F9" w:rsidP="00106564">
            <w:pPr>
              <w:spacing w:line="264" w:lineRule="auto"/>
              <w:jc w:val="both"/>
            </w:pPr>
            <w:r>
              <w:t>Utilizza gli strumenti e le tecniche più appropriate per la rappresentazione di semplici elaborazioni.</w:t>
            </w:r>
          </w:p>
          <w:p w14:paraId="090478D2" w14:textId="77777777" w:rsidR="006028F9" w:rsidRDefault="006028F9" w:rsidP="00106564">
            <w:pPr>
              <w:spacing w:line="264" w:lineRule="auto"/>
              <w:jc w:val="both"/>
            </w:pPr>
          </w:p>
          <w:p w14:paraId="0B9BCD5C" w14:textId="77777777" w:rsidR="006028F9" w:rsidRDefault="006028F9" w:rsidP="00106564">
            <w:pPr>
              <w:spacing w:line="264" w:lineRule="auto"/>
              <w:jc w:val="both"/>
            </w:pPr>
            <w:r>
              <w:t xml:space="preserve">Prende consapevolezza del ruolo della comunità umana sulla Terra e adotta stili di vita responsabili per la salvaguardia </w:t>
            </w:r>
            <w:proofErr w:type="gramStart"/>
            <w:r>
              <w:t>dell’ ambiente</w:t>
            </w:r>
            <w:proofErr w:type="gramEnd"/>
            <w:r>
              <w:t xml:space="preserve">. </w:t>
            </w:r>
          </w:p>
          <w:p w14:paraId="7321F752" w14:textId="77777777" w:rsidR="006028F9" w:rsidRDefault="006028F9" w:rsidP="00106564">
            <w:pPr>
              <w:spacing w:line="264" w:lineRule="auto"/>
              <w:jc w:val="both"/>
            </w:pPr>
          </w:p>
        </w:tc>
      </w:tr>
      <w:tr w:rsidR="006028F9" w14:paraId="6066F5CE" w14:textId="77777777" w:rsidTr="00106564">
        <w:tc>
          <w:tcPr>
            <w:tcW w:w="4248" w:type="dxa"/>
          </w:tcPr>
          <w:p w14:paraId="71DD4874" w14:textId="77777777" w:rsidR="006028F9" w:rsidRDefault="006028F9" w:rsidP="00106564">
            <w:pPr>
              <w:spacing w:line="264" w:lineRule="auto"/>
            </w:pPr>
            <w:r>
              <w:t xml:space="preserve">Abilità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51318CE4" w14:textId="77777777" w:rsidR="006028F9" w:rsidRDefault="006028F9" w:rsidP="00106564">
            <w:pPr>
              <w:spacing w:line="264" w:lineRule="auto"/>
              <w:jc w:val="both"/>
            </w:pPr>
            <w:r>
              <w:t>Applicare le fasi del metodo scientifico. Analizzare i fenomeni naturali e ricercarne le spiegazioni.</w:t>
            </w:r>
          </w:p>
          <w:p w14:paraId="74F6DF51" w14:textId="77777777" w:rsidR="006028F9" w:rsidRDefault="006028F9" w:rsidP="00106564">
            <w:pPr>
              <w:spacing w:line="264" w:lineRule="auto"/>
              <w:jc w:val="both"/>
            </w:pPr>
          </w:p>
          <w:p w14:paraId="3DE2141F" w14:textId="77777777" w:rsidR="006028F9" w:rsidRDefault="006028F9" w:rsidP="00106564">
            <w:pPr>
              <w:spacing w:line="264" w:lineRule="auto"/>
              <w:jc w:val="both"/>
            </w:pPr>
            <w:r>
              <w:t>Utilizzare sistemi di misura di grandezze. Riconoscere le proprietà di un corpo nei vari stati di aggregazione.</w:t>
            </w:r>
          </w:p>
          <w:p w14:paraId="252AC01B" w14:textId="77777777" w:rsidR="006028F9" w:rsidRDefault="006028F9" w:rsidP="00106564">
            <w:pPr>
              <w:spacing w:line="264" w:lineRule="auto"/>
              <w:jc w:val="both"/>
            </w:pPr>
          </w:p>
          <w:p w14:paraId="7418934A" w14:textId="77777777" w:rsidR="006028F9" w:rsidRDefault="006028F9" w:rsidP="00106564">
            <w:pPr>
              <w:spacing w:line="264" w:lineRule="auto"/>
              <w:jc w:val="both"/>
            </w:pPr>
            <w:r>
              <w:t>Descrivere la struttura cellulare. Conoscere le principali analogie e differenze tra cellula procariote ed eucariote, animale e vegetale.</w:t>
            </w:r>
          </w:p>
          <w:p w14:paraId="6DD762A9" w14:textId="77777777" w:rsidR="006028F9" w:rsidRDefault="006028F9" w:rsidP="00106564">
            <w:pPr>
              <w:spacing w:line="264" w:lineRule="auto"/>
              <w:jc w:val="both"/>
            </w:pPr>
          </w:p>
          <w:p w14:paraId="7AF0D312" w14:textId="77777777" w:rsidR="006028F9" w:rsidRDefault="006028F9" w:rsidP="00106564">
            <w:pPr>
              <w:spacing w:line="264" w:lineRule="auto"/>
              <w:jc w:val="both"/>
            </w:pPr>
            <w:r>
              <w:t xml:space="preserve">Individuare, riconoscere, denominare elementi (struttura/parti) di piante </w:t>
            </w:r>
            <w:proofErr w:type="spellStart"/>
            <w:r>
              <w:t>ed</w:t>
            </w:r>
            <w:proofErr w:type="spellEnd"/>
            <w:r>
              <w:t xml:space="preserve"> animali.  </w:t>
            </w:r>
          </w:p>
          <w:p w14:paraId="03DE461D" w14:textId="77777777" w:rsidR="006028F9" w:rsidRDefault="006028F9" w:rsidP="00106564">
            <w:pPr>
              <w:spacing w:line="264" w:lineRule="auto"/>
              <w:jc w:val="both"/>
            </w:pPr>
          </w:p>
          <w:p w14:paraId="013481A8" w14:textId="77777777" w:rsidR="006028F9" w:rsidRDefault="006028F9" w:rsidP="00106564">
            <w:pPr>
              <w:spacing w:line="264" w:lineRule="auto"/>
              <w:jc w:val="both"/>
            </w:pPr>
            <w:r>
              <w:t>Individuare le caratteristiche di acqua, aria e suolo e le cause dell’inquinamento.</w:t>
            </w:r>
            <w:r>
              <w:rPr>
                <w:color w:val="000000"/>
              </w:rPr>
              <w:t xml:space="preserve"> Avere</w:t>
            </w:r>
            <w:r>
              <w:t xml:space="preserve"> una visione della complessità degli ecosistemi e dell’impatto ambientale delle attività umane.</w:t>
            </w:r>
          </w:p>
          <w:p w14:paraId="565EC992" w14:textId="77777777" w:rsidR="006028F9" w:rsidRDefault="006028F9" w:rsidP="00106564">
            <w:pPr>
              <w:spacing w:line="264" w:lineRule="auto"/>
              <w:jc w:val="both"/>
              <w:rPr>
                <w:color w:val="000000"/>
              </w:rPr>
            </w:pPr>
          </w:p>
          <w:p w14:paraId="0D67C115" w14:textId="77777777" w:rsidR="006028F9" w:rsidRDefault="006028F9" w:rsidP="00106564">
            <w:pPr>
              <w:spacing w:line="264" w:lineRule="auto"/>
            </w:pPr>
          </w:p>
        </w:tc>
      </w:tr>
      <w:tr w:rsidR="006028F9" w14:paraId="3C9BBEAC" w14:textId="77777777" w:rsidTr="00106564">
        <w:tc>
          <w:tcPr>
            <w:tcW w:w="4248" w:type="dxa"/>
          </w:tcPr>
          <w:p w14:paraId="68F0BBFF" w14:textId="77777777" w:rsidR="006028F9" w:rsidRDefault="006028F9" w:rsidP="00106564">
            <w:pPr>
              <w:spacing w:line="264" w:lineRule="auto"/>
            </w:pPr>
            <w:r>
              <w:lastRenderedPageBreak/>
              <w:t xml:space="preserve">Conoscenze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76690F82" w14:textId="77777777" w:rsidR="006028F9" w:rsidRDefault="006028F9" w:rsidP="00106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La materia e gli stati di aggregazione. </w:t>
            </w:r>
          </w:p>
          <w:p w14:paraId="3784E151" w14:textId="77777777" w:rsidR="006028F9" w:rsidRDefault="006028F9" w:rsidP="00106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Gli esseri viventi. </w:t>
            </w:r>
          </w:p>
          <w:p w14:paraId="7FC4BA43" w14:textId="77777777" w:rsidR="006028F9" w:rsidRDefault="006028F9" w:rsidP="00106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 cellule.</w:t>
            </w:r>
          </w:p>
          <w:p w14:paraId="392A9460" w14:textId="77777777" w:rsidR="006028F9" w:rsidRDefault="006028F9" w:rsidP="00106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Piante e Animali e le loro classificazioni.</w:t>
            </w:r>
          </w:p>
          <w:p w14:paraId="318B006A" w14:textId="77777777" w:rsidR="006028F9" w:rsidRDefault="006028F9" w:rsidP="00106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Elementi di ecologia.</w:t>
            </w:r>
          </w:p>
        </w:tc>
      </w:tr>
    </w:tbl>
    <w:p w14:paraId="3DEE8FFF" w14:textId="77777777" w:rsidR="006028F9" w:rsidRDefault="006028F9" w:rsidP="006028F9">
      <w:pPr>
        <w:spacing w:line="264" w:lineRule="auto"/>
      </w:pPr>
    </w:p>
    <w:tbl>
      <w:tblPr>
        <w:tblW w:w="10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3711"/>
        <w:gridCol w:w="2471"/>
      </w:tblGrid>
      <w:tr w:rsidR="006028F9" w14:paraId="39BAC9A6" w14:textId="77777777" w:rsidTr="00106564">
        <w:trPr>
          <w:trHeight w:val="360"/>
        </w:trPr>
        <w:tc>
          <w:tcPr>
            <w:tcW w:w="4248" w:type="dxa"/>
            <w:shd w:val="clear" w:color="auto" w:fill="EBF1DD"/>
          </w:tcPr>
          <w:p w14:paraId="0416F65E" w14:textId="77777777" w:rsidR="006028F9" w:rsidRDefault="006028F9" w:rsidP="00106564">
            <w:pPr>
              <w:spacing w:line="264" w:lineRule="auto"/>
              <w:jc w:val="both"/>
              <w:rPr>
                <w:i/>
              </w:rPr>
            </w:pPr>
          </w:p>
        </w:tc>
        <w:tc>
          <w:tcPr>
            <w:tcW w:w="3711" w:type="dxa"/>
            <w:shd w:val="clear" w:color="auto" w:fill="EBF1DD"/>
          </w:tcPr>
          <w:p w14:paraId="7FF6279F" w14:textId="77777777" w:rsidR="006028F9" w:rsidRDefault="006028F9" w:rsidP="00106564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  <w:shd w:val="clear" w:color="auto" w:fill="EBF1DD"/>
          </w:tcPr>
          <w:p w14:paraId="215AF6CD" w14:textId="77777777" w:rsidR="006028F9" w:rsidRDefault="006028F9" w:rsidP="00106564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</w:tr>
      <w:tr w:rsidR="006028F9" w14:paraId="67648ADC" w14:textId="77777777" w:rsidTr="00106564">
        <w:trPr>
          <w:trHeight w:val="360"/>
        </w:trPr>
        <w:tc>
          <w:tcPr>
            <w:tcW w:w="4248" w:type="dxa"/>
          </w:tcPr>
          <w:p w14:paraId="4DD6C177" w14:textId="77777777" w:rsidR="006028F9" w:rsidRDefault="006028F9" w:rsidP="00106564">
            <w:pPr>
              <w:spacing w:line="264" w:lineRule="auto"/>
              <w:jc w:val="both"/>
              <w:rPr>
                <w:b/>
              </w:rPr>
            </w:pPr>
            <w:r>
              <w:rPr>
                <w:i/>
              </w:rPr>
              <w:t>Argomento/tematica</w:t>
            </w:r>
          </w:p>
        </w:tc>
        <w:tc>
          <w:tcPr>
            <w:tcW w:w="3711" w:type="dxa"/>
          </w:tcPr>
          <w:p w14:paraId="42C8DC1B" w14:textId="77777777" w:rsidR="006028F9" w:rsidRDefault="006028F9" w:rsidP="00106564">
            <w:pPr>
              <w:spacing w:line="264" w:lineRule="auto"/>
              <w:jc w:val="both"/>
            </w:pPr>
            <w:r>
              <w:t>Il metodo scientifico. La struttura della materia, il calore e la temperatura.</w:t>
            </w:r>
          </w:p>
          <w:p w14:paraId="2EB0C489" w14:textId="77777777" w:rsidR="006028F9" w:rsidRDefault="006028F9" w:rsidP="00106564">
            <w:pPr>
              <w:spacing w:line="264" w:lineRule="auto"/>
              <w:jc w:val="both"/>
            </w:pPr>
          </w:p>
          <w:p w14:paraId="4E70959C" w14:textId="77777777" w:rsidR="006028F9" w:rsidRDefault="006028F9" w:rsidP="00106564">
            <w:pPr>
              <w:spacing w:line="264" w:lineRule="auto"/>
              <w:jc w:val="both"/>
            </w:pPr>
            <w:r>
              <w:t>Caratteristiche degli esseri viventi. La cellula: unità fondamentale dei viventi. Organismi unicellulari e pluricellulari.</w:t>
            </w:r>
          </w:p>
          <w:p w14:paraId="50285358" w14:textId="77777777" w:rsidR="006028F9" w:rsidRDefault="006028F9" w:rsidP="00106564">
            <w:pPr>
              <w:spacing w:line="264" w:lineRule="auto"/>
              <w:jc w:val="both"/>
            </w:pPr>
          </w:p>
          <w:p w14:paraId="3612305C" w14:textId="77777777" w:rsidR="006028F9" w:rsidRDefault="006028F9" w:rsidP="00106564">
            <w:pPr>
              <w:spacing w:line="264" w:lineRule="auto"/>
              <w:jc w:val="both"/>
            </w:pPr>
            <w:r>
              <w:t>Classificazione e caratteristiche delle piante e degli animali</w:t>
            </w:r>
          </w:p>
          <w:p w14:paraId="72D607A5" w14:textId="77777777" w:rsidR="006028F9" w:rsidRDefault="006028F9" w:rsidP="00106564">
            <w:pPr>
              <w:spacing w:line="264" w:lineRule="auto"/>
              <w:jc w:val="both"/>
            </w:pPr>
          </w:p>
          <w:p w14:paraId="17F0370F" w14:textId="77777777" w:rsidR="006028F9" w:rsidRDefault="006028F9" w:rsidP="00106564">
            <w:pPr>
              <w:spacing w:line="264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Elementi di Ecologia e salvaguardia dell’ambiente</w:t>
            </w:r>
          </w:p>
          <w:p w14:paraId="757D0680" w14:textId="77777777" w:rsidR="006028F9" w:rsidRDefault="006028F9" w:rsidP="00106564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</w:tcPr>
          <w:p w14:paraId="586F4459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Primo quadrimestre</w:t>
            </w:r>
          </w:p>
          <w:p w14:paraId="3F9E013E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2BA28B7B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5CDAD00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E729F23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5E4FB5CA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2FDE970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51F14C79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10F8F2E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CF4ADA7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1B6C69F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2BEE8B45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Secondo</w:t>
            </w:r>
          </w:p>
          <w:p w14:paraId="796190CF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Quadrimestre</w:t>
            </w:r>
          </w:p>
          <w:p w14:paraId="2EFD3EA0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4458497B" w14:textId="77777777" w:rsidR="006028F9" w:rsidRDefault="006028F9" w:rsidP="00106564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A07C6DC" w14:textId="77777777" w:rsidR="006028F9" w:rsidRDefault="006028F9" w:rsidP="00106564">
            <w:pPr>
              <w:spacing w:line="264" w:lineRule="auto"/>
              <w:jc w:val="both"/>
              <w:rPr>
                <w:b/>
              </w:rPr>
            </w:pPr>
          </w:p>
        </w:tc>
      </w:tr>
      <w:tr w:rsidR="006028F9" w14:paraId="0C28947C" w14:textId="77777777" w:rsidTr="00106564">
        <w:trPr>
          <w:trHeight w:val="370"/>
        </w:trPr>
        <w:tc>
          <w:tcPr>
            <w:tcW w:w="4248" w:type="dxa"/>
          </w:tcPr>
          <w:p w14:paraId="173008D2" w14:textId="77777777" w:rsidR="006028F9" w:rsidRDefault="006028F9" w:rsidP="00106564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3711" w:type="dxa"/>
          </w:tcPr>
          <w:p w14:paraId="28CF0D2C" w14:textId="77777777" w:rsidR="006028F9" w:rsidRDefault="006028F9" w:rsidP="001065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 xml:space="preserve">La materia: stati di aggregazione, calore e temperatura </w:t>
            </w:r>
            <w:r>
              <w:rPr>
                <w:color w:val="4F81BD"/>
              </w:rPr>
              <w:t>ottobre / novembre</w:t>
            </w:r>
          </w:p>
          <w:p w14:paraId="2A392342" w14:textId="77777777" w:rsidR="006028F9" w:rsidRDefault="006028F9" w:rsidP="001065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La cellula. Procarioti ed eucarioti </w:t>
            </w:r>
            <w:r>
              <w:rPr>
                <w:color w:val="4F81BD"/>
              </w:rPr>
              <w:t>dicembre</w:t>
            </w:r>
          </w:p>
          <w:p w14:paraId="6D0A5F62" w14:textId="77777777" w:rsidR="006028F9" w:rsidRDefault="006028F9" w:rsidP="001065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>I viventi / I regni</w:t>
            </w:r>
            <w:r>
              <w:rPr>
                <w:color w:val="FAC090"/>
              </w:rPr>
              <w:t xml:space="preserve"> </w:t>
            </w:r>
            <w:r>
              <w:rPr>
                <w:color w:val="4F81BD"/>
              </w:rPr>
              <w:t>gennaio</w:t>
            </w:r>
          </w:p>
          <w:p w14:paraId="41FA2C96" w14:textId="77777777" w:rsidR="006028F9" w:rsidRDefault="006028F9" w:rsidP="001065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>Le piante</w:t>
            </w:r>
            <w:r>
              <w:rPr>
                <w:color w:val="FAC090"/>
              </w:rPr>
              <w:t xml:space="preserve"> </w:t>
            </w:r>
            <w:r>
              <w:rPr>
                <w:color w:val="4F81BD"/>
              </w:rPr>
              <w:t>febbraio / marzo</w:t>
            </w:r>
          </w:p>
          <w:p w14:paraId="358D453E" w14:textId="77777777" w:rsidR="006028F9" w:rsidRDefault="006028F9" w:rsidP="001065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 xml:space="preserve">Gli animali </w:t>
            </w:r>
            <w:r>
              <w:rPr>
                <w:color w:val="4F81BD"/>
              </w:rPr>
              <w:t>aprile / maggio</w:t>
            </w:r>
          </w:p>
          <w:p w14:paraId="07A631B2" w14:textId="77777777" w:rsidR="006028F9" w:rsidRDefault="006028F9" w:rsidP="001065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>Elementi di Ecologia e salvaguardia dell’ambiente</w:t>
            </w:r>
            <w:r>
              <w:rPr>
                <w:color w:val="FAC090"/>
              </w:rPr>
              <w:t xml:space="preserve"> </w:t>
            </w:r>
            <w:r>
              <w:rPr>
                <w:color w:val="4F81BD"/>
              </w:rPr>
              <w:t>(tutto primo anno scolastico)</w:t>
            </w:r>
          </w:p>
          <w:p w14:paraId="0DCD28CC" w14:textId="77777777" w:rsidR="006028F9" w:rsidRDefault="006028F9" w:rsidP="00106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471" w:type="dxa"/>
          </w:tcPr>
          <w:p w14:paraId="12A2D741" w14:textId="77777777" w:rsidR="006028F9" w:rsidRDefault="006028F9" w:rsidP="00106564">
            <w:pPr>
              <w:spacing w:line="264" w:lineRule="auto"/>
              <w:jc w:val="both"/>
            </w:pPr>
          </w:p>
        </w:tc>
      </w:tr>
      <w:tr w:rsidR="006028F9" w14:paraId="7A8A27CD" w14:textId="77777777" w:rsidTr="00106564">
        <w:trPr>
          <w:trHeight w:val="360"/>
        </w:trPr>
        <w:tc>
          <w:tcPr>
            <w:tcW w:w="4248" w:type="dxa"/>
          </w:tcPr>
          <w:p w14:paraId="0BD5118C" w14:textId="77777777" w:rsidR="006028F9" w:rsidRDefault="006028F9" w:rsidP="00106564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3711" w:type="dxa"/>
          </w:tcPr>
          <w:p w14:paraId="080ED9B1" w14:textId="77777777" w:rsidR="006028F9" w:rsidRDefault="006028F9" w:rsidP="00106564">
            <w:pPr>
              <w:spacing w:line="264" w:lineRule="auto"/>
              <w:jc w:val="both"/>
            </w:pPr>
            <w:r>
              <w:t xml:space="preserve">Regole del laboratorio. Strumenti e vetreria.  Osservazioni al </w:t>
            </w:r>
            <w:proofErr w:type="gramStart"/>
            <w:r>
              <w:t>microscopio  di</w:t>
            </w:r>
            <w:proofErr w:type="gramEnd"/>
            <w:r>
              <w:t xml:space="preserve"> cellule e tessuti. Esperimenti con semi e parti di piante.</w:t>
            </w:r>
          </w:p>
        </w:tc>
        <w:tc>
          <w:tcPr>
            <w:tcW w:w="2471" w:type="dxa"/>
          </w:tcPr>
          <w:p w14:paraId="3CC206C2" w14:textId="77777777" w:rsidR="006028F9" w:rsidRDefault="006028F9" w:rsidP="0010656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028F9" w14:paraId="4BEEA407" w14:textId="77777777" w:rsidTr="00106564">
        <w:trPr>
          <w:trHeight w:val="360"/>
        </w:trPr>
        <w:tc>
          <w:tcPr>
            <w:tcW w:w="4248" w:type="dxa"/>
          </w:tcPr>
          <w:p w14:paraId="2125CFD2" w14:textId="77777777" w:rsidR="006028F9" w:rsidRDefault="006028F9" w:rsidP="00106564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3711" w:type="dxa"/>
          </w:tcPr>
          <w:p w14:paraId="42A277F1" w14:textId="77777777" w:rsidR="006028F9" w:rsidRDefault="006028F9" w:rsidP="0010656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14:paraId="6DE02B6B" w14:textId="77777777" w:rsidR="006028F9" w:rsidRDefault="006028F9" w:rsidP="0010656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D1779A3" w14:textId="77777777" w:rsidR="006028F9" w:rsidRDefault="006028F9" w:rsidP="006028F9">
      <w:pPr>
        <w:spacing w:line="264" w:lineRule="auto"/>
        <w:jc w:val="both"/>
        <w:rPr>
          <w:rFonts w:ascii="Calibri" w:eastAsia="Calibri" w:hAnsi="Calibri" w:cs="Calibri"/>
          <w:b/>
        </w:rPr>
      </w:pPr>
    </w:p>
    <w:p w14:paraId="4874D996" w14:textId="77777777" w:rsidR="00280314" w:rsidRDefault="00280314"/>
    <w:sectPr w:rsidR="00280314" w:rsidSect="006028F9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70BE9"/>
    <w:multiLevelType w:val="multilevel"/>
    <w:tmpl w:val="2CECD3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6773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8F9"/>
    <w:rsid w:val="00280314"/>
    <w:rsid w:val="006028F9"/>
    <w:rsid w:val="006F3E3E"/>
    <w:rsid w:val="00AF14F4"/>
    <w:rsid w:val="00B17A5E"/>
    <w:rsid w:val="00D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D0C7"/>
  <w15:chartTrackingRefBased/>
  <w15:docId w15:val="{1C627688-11C3-4B03-A1E0-93C0ECF6C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8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028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028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028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028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028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028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028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028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028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028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028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028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028F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028F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028F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028F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028F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028F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028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028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028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028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028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028F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028F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028F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028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028F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028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1</cp:revision>
  <dcterms:created xsi:type="dcterms:W3CDTF">2024-10-25T19:50:00Z</dcterms:created>
  <dcterms:modified xsi:type="dcterms:W3CDTF">2024-10-25T19:50:00Z</dcterms:modified>
</cp:coreProperties>
</file>