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AED18" w14:textId="3C360236" w:rsidR="005B463A" w:rsidRPr="005B463A" w:rsidRDefault="008254C1" w:rsidP="005B463A">
      <w:pPr>
        <w:rPr>
          <w:rFonts w:ascii="Calibri" w:eastAsia="Calibri" w:hAnsi="Calibri" w:cs="Times New Roman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</w:t>
      </w:r>
      <w:r w:rsidR="005B463A" w:rsidRPr="005B463A">
        <w:rPr>
          <w:rFonts w:ascii="Calibri" w:eastAsia="Calibri" w:hAnsi="Calibri" w:cs="Times New Roman"/>
          <w:b/>
          <w:sz w:val="26"/>
          <w:szCs w:val="26"/>
        </w:rPr>
        <w:t xml:space="preserve">                         </w:t>
      </w:r>
      <w:r w:rsidR="005B463A" w:rsidRPr="005B463A">
        <w:rPr>
          <w:rFonts w:ascii="Calibri" w:eastAsia="Calibri" w:hAnsi="Calibri" w:cs="Times New Roman"/>
          <w:color w:val="000000"/>
        </w:rPr>
        <w:t>GRIGLIA DI OSSERVAZIONE SISTEMATICA DEGLI APPRENDIMENTI -PRIMARIA</w:t>
      </w:r>
    </w:p>
    <w:p w14:paraId="55B6B597" w14:textId="77777777" w:rsidR="005B463A" w:rsidRPr="005B463A" w:rsidRDefault="005B463A" w:rsidP="005B463A">
      <w:pPr>
        <w:jc w:val="center"/>
        <w:rPr>
          <w:rFonts w:ascii="Calibri" w:eastAsia="Calibri" w:hAnsi="Calibri" w:cs="Times New Roman"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  <w:sz w:val="18"/>
          <w:szCs w:val="18"/>
        </w:rPr>
        <w:t xml:space="preserve">UDA 1: </w:t>
      </w:r>
      <w:r w:rsidRPr="005B463A">
        <w:rPr>
          <w:rFonts w:ascii="Calibri" w:eastAsia="Calibri" w:hAnsi="Calibri" w:cs="Times New Roman"/>
          <w:b/>
          <w:bCs/>
          <w:color w:val="000000"/>
          <w:sz w:val="20"/>
          <w:szCs w:val="20"/>
        </w:rPr>
        <w:t>INSIEME PER COSTRUIRE…</w:t>
      </w:r>
    </w:p>
    <w:p w14:paraId="5D615611" w14:textId="77777777" w:rsidR="005B463A" w:rsidRPr="005B463A" w:rsidRDefault="005B463A" w:rsidP="005B463A">
      <w:pPr>
        <w:jc w:val="center"/>
        <w:rPr>
          <w:rFonts w:ascii="Calibri" w:eastAsia="Calibri" w:hAnsi="Calibri" w:cs="Times New Roman"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  <w:sz w:val="18"/>
          <w:szCs w:val="18"/>
        </w:rPr>
        <w:t xml:space="preserve">Focus: “Finalmente </w:t>
      </w:r>
      <w:proofErr w:type="gramStart"/>
      <w:r w:rsidRPr="005B463A">
        <w:rPr>
          <w:rFonts w:ascii="Calibri" w:eastAsia="Calibri" w:hAnsi="Calibri" w:cs="Times New Roman"/>
          <w:b/>
          <w:color w:val="000000"/>
          <w:sz w:val="18"/>
          <w:szCs w:val="18"/>
        </w:rPr>
        <w:t>insieme”(</w:t>
      </w:r>
      <w:proofErr w:type="gramEnd"/>
      <w:r w:rsidRPr="005B463A">
        <w:rPr>
          <w:rFonts w:ascii="Calibri" w:eastAsia="Calibri" w:hAnsi="Calibri" w:cs="Times New Roman"/>
          <w:b/>
          <w:color w:val="000000"/>
          <w:sz w:val="18"/>
          <w:szCs w:val="18"/>
        </w:rPr>
        <w:t>interazione serena e costruttiva nel piccolo gruppo)</w:t>
      </w:r>
    </w:p>
    <w:p w14:paraId="7A2FBFCF" w14:textId="77777777" w:rsidR="005B463A" w:rsidRPr="005B463A" w:rsidRDefault="005B463A" w:rsidP="005B463A">
      <w:pPr>
        <w:rPr>
          <w:rFonts w:ascii="Calibri" w:eastAsia="Calibri" w:hAnsi="Calibri" w:cs="Times New Roman"/>
          <w:color w:val="000000"/>
        </w:rPr>
      </w:pPr>
      <w:r w:rsidRPr="005B463A">
        <w:rPr>
          <w:rFonts w:ascii="Calibri" w:eastAsia="Calibri" w:hAnsi="Calibri" w:cs="Times New Roman"/>
          <w:color w:val="000000"/>
        </w:rPr>
        <w:t xml:space="preserve">                                                                                                    COMPITO DI REALTÀ'</w:t>
      </w:r>
    </w:p>
    <w:p w14:paraId="14DE6F26" w14:textId="77777777" w:rsidR="005B463A" w:rsidRPr="005B463A" w:rsidRDefault="005B463A" w:rsidP="005B463A">
      <w:pPr>
        <w:spacing w:before="8"/>
        <w:ind w:right="2119"/>
        <w:rPr>
          <w:rFonts w:ascii="Calibri" w:eastAsia="Calibri" w:hAnsi="Calibri" w:cs="Times New Roman"/>
          <w:color w:val="000000"/>
        </w:rPr>
      </w:pPr>
      <w:r w:rsidRPr="005B463A">
        <w:rPr>
          <w:rFonts w:ascii="Calibri" w:eastAsia="Calibri" w:hAnsi="Calibri" w:cs="Times New Roman"/>
          <w:color w:val="000000"/>
        </w:rPr>
        <w:t xml:space="preserve">    Primaria: </w:t>
      </w:r>
    </w:p>
    <w:p w14:paraId="345ABD87" w14:textId="77777777" w:rsidR="005B463A" w:rsidRPr="005B463A" w:rsidRDefault="005B463A" w:rsidP="005B463A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bookmarkStart w:id="0" w:name="_Hlk81839208"/>
      <w:r w:rsidRPr="005B463A">
        <w:rPr>
          <w:rFonts w:ascii="Calibri" w:eastAsia="Calibri" w:hAnsi="Calibri" w:cs="Times New Roman"/>
          <w:b/>
          <w:color w:val="000000"/>
        </w:rPr>
        <w:t>classi 1^: Realizzazione di semplci manufatti utilizzando materiali di riciclo.</w:t>
      </w:r>
    </w:p>
    <w:p w14:paraId="1825AAC7" w14:textId="77777777" w:rsidR="005B463A" w:rsidRPr="005B463A" w:rsidRDefault="005B463A" w:rsidP="005B463A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</w:rPr>
        <w:t>classi 2</w:t>
      </w:r>
      <w:proofErr w:type="gramStart"/>
      <w:r w:rsidRPr="005B463A">
        <w:rPr>
          <w:rFonts w:ascii="Calibri" w:eastAsia="Calibri" w:hAnsi="Calibri" w:cs="Times New Roman"/>
          <w:b/>
          <w:color w:val="000000"/>
        </w:rPr>
        <w:t>^“</w:t>
      </w:r>
      <w:proofErr w:type="gramEnd"/>
      <w:r w:rsidRPr="005B463A">
        <w:rPr>
          <w:rFonts w:ascii="Calibri" w:eastAsia="Calibri" w:hAnsi="Calibri" w:cs="Times New Roman"/>
          <w:b/>
          <w:color w:val="000000"/>
        </w:rPr>
        <w:t>:Il patentino del bravo cittadino”</w:t>
      </w:r>
    </w:p>
    <w:p w14:paraId="781559C0" w14:textId="77777777" w:rsidR="005B463A" w:rsidRPr="005B463A" w:rsidRDefault="005B463A" w:rsidP="005B463A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</w:rPr>
        <w:t>classi 3^: "Gioco da tavolo dei diritti e dei doveri "</w:t>
      </w:r>
    </w:p>
    <w:p w14:paraId="66210333" w14:textId="77777777" w:rsidR="005B463A" w:rsidRPr="005B463A" w:rsidRDefault="005B463A" w:rsidP="005B463A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</w:rPr>
        <w:t>classi 4^: Cartelloni con Spot e/o slogan</w:t>
      </w:r>
    </w:p>
    <w:p w14:paraId="1B849D76" w14:textId="32787DCC" w:rsidR="005B463A" w:rsidRPr="005B463A" w:rsidRDefault="005B463A" w:rsidP="005B463A">
      <w:pPr>
        <w:spacing w:before="8"/>
        <w:ind w:right="2119"/>
        <w:rPr>
          <w:rFonts w:ascii="Calibri" w:eastAsia="Calibri" w:hAnsi="Calibri" w:cs="Times New Roman"/>
          <w:b/>
          <w:color w:val="000000"/>
        </w:rPr>
      </w:pPr>
      <w:r w:rsidRPr="005B463A">
        <w:rPr>
          <w:rFonts w:ascii="Calibri" w:eastAsia="Calibri" w:hAnsi="Calibri" w:cs="Times New Roman"/>
          <w:b/>
          <w:color w:val="000000"/>
        </w:rPr>
        <w:t xml:space="preserve">classi 5^: Realizzazione di un “quartiere </w:t>
      </w:r>
      <w:r>
        <w:rPr>
          <w:rFonts w:ascii="Calibri" w:eastAsia="Calibri" w:hAnsi="Calibri" w:cs="Times New Roman"/>
          <w:b/>
          <w:color w:val="000000"/>
        </w:rPr>
        <w:t>“</w:t>
      </w:r>
    </w:p>
    <w:bookmarkEnd w:id="0"/>
    <w:p w14:paraId="49997ADA" w14:textId="77777777" w:rsidR="005B463A" w:rsidRPr="005B463A" w:rsidRDefault="005B463A" w:rsidP="005B463A">
      <w:pPr>
        <w:spacing w:before="8"/>
        <w:ind w:right="2119"/>
        <w:rPr>
          <w:rFonts w:ascii="Calibri" w:eastAsia="Calibri" w:hAnsi="Calibri" w:cs="Times New Roman"/>
          <w:color w:val="000000"/>
        </w:rPr>
      </w:pPr>
    </w:p>
    <w:tbl>
      <w:tblPr>
        <w:tblW w:w="16144" w:type="dxa"/>
        <w:tblBorders>
          <w:top w:val="single" w:sz="4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"/>
        <w:gridCol w:w="1504"/>
        <w:gridCol w:w="856"/>
        <w:gridCol w:w="856"/>
        <w:gridCol w:w="856"/>
        <w:gridCol w:w="742"/>
        <w:gridCol w:w="814"/>
        <w:gridCol w:w="688"/>
        <w:gridCol w:w="688"/>
        <w:gridCol w:w="739"/>
        <w:gridCol w:w="994"/>
        <w:gridCol w:w="1025"/>
        <w:gridCol w:w="1017"/>
        <w:gridCol w:w="1013"/>
        <w:gridCol w:w="18"/>
        <w:gridCol w:w="998"/>
        <w:gridCol w:w="1016"/>
        <w:gridCol w:w="1016"/>
        <w:gridCol w:w="1016"/>
        <w:gridCol w:w="21"/>
      </w:tblGrid>
      <w:tr w:rsidR="005B463A" w:rsidRPr="005B463A" w14:paraId="3152F6B5" w14:textId="77777777" w:rsidTr="00C6368A">
        <w:trPr>
          <w:trHeight w:val="258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00AE5DF" w14:textId="77777777" w:rsidR="005B463A" w:rsidRPr="005B463A" w:rsidRDefault="005B463A" w:rsidP="005B463A">
            <w:pPr>
              <w:rPr>
                <w:rFonts w:ascii="Calibri" w:eastAsia="Calibri" w:hAnsi="Calibri" w:cs="Times New Roman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</w:rPr>
              <w:t>COMPETENZA CHIAVE EUROPEA</w:t>
            </w:r>
          </w:p>
          <w:p w14:paraId="5D216C55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</w:rPr>
            </w:pPr>
          </w:p>
        </w:tc>
        <w:tc>
          <w:tcPr>
            <w:tcW w:w="331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645EE4A" w14:textId="77777777" w:rsidR="005B463A" w:rsidRPr="005B463A" w:rsidRDefault="005B463A" w:rsidP="005B463A">
            <w:pPr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PERSONALE, SOCIALE E CAPACITÀ DI IMPARARE AD IMPARARE</w:t>
            </w:r>
          </w:p>
        </w:tc>
        <w:tc>
          <w:tcPr>
            <w:tcW w:w="2929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3D37EED" w14:textId="77777777" w:rsidR="005B463A" w:rsidRPr="005B463A" w:rsidRDefault="005B463A" w:rsidP="005B463A">
            <w:pPr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DIGITALE</w:t>
            </w:r>
          </w:p>
        </w:tc>
        <w:tc>
          <w:tcPr>
            <w:tcW w:w="4067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3B90F1C" w14:textId="77777777" w:rsidR="005B463A" w:rsidRPr="005B463A" w:rsidRDefault="005B463A" w:rsidP="005B463A">
            <w:pPr>
              <w:shd w:val="clear" w:color="auto" w:fill="FFFFFF"/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MATEMATICA COMPETENZA IN SCIENZE, TECNOLOGIE E INGEGNERIA</w:t>
            </w:r>
          </w:p>
        </w:tc>
        <w:tc>
          <w:tcPr>
            <w:tcW w:w="4067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D8563CF" w14:textId="77777777" w:rsidR="005B463A" w:rsidRPr="005B463A" w:rsidRDefault="005B463A" w:rsidP="005B463A">
            <w:pPr>
              <w:shd w:val="clear" w:color="auto" w:fill="FFFFFF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5B463A">
              <w:rPr>
                <w:rFonts w:ascii="Calibri" w:eastAsia="Calibri" w:hAnsi="Calibri" w:cs="Times New Roman"/>
                <w:b/>
                <w:color w:val="000000"/>
              </w:rPr>
              <w:t>COMPETENZA IMPRENDITORIALE</w:t>
            </w:r>
          </w:p>
        </w:tc>
      </w:tr>
      <w:tr w:rsidR="005B463A" w:rsidRPr="005B463A" w14:paraId="72803C17" w14:textId="77777777" w:rsidTr="00C6368A">
        <w:trPr>
          <w:trHeight w:val="232"/>
        </w:trPr>
        <w:tc>
          <w:tcPr>
            <w:tcW w:w="12077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6CF56FE" w14:textId="77777777" w:rsidR="005B463A" w:rsidRPr="005B463A" w:rsidRDefault="005B463A" w:rsidP="005B463A">
            <w:pPr>
              <w:spacing w:before="9"/>
              <w:jc w:val="center"/>
              <w:rPr>
                <w:rFonts w:ascii="Calibri" w:eastAsia="Calibri" w:hAnsi="Calibri" w:cs="Times New Roman"/>
              </w:rPr>
            </w:pPr>
            <w:r w:rsidRPr="005B463A">
              <w:rPr>
                <w:rFonts w:ascii="Calibri" w:eastAsia="Calibri" w:hAnsi="Calibri" w:cs="Times New Roman"/>
              </w:rPr>
              <w:t xml:space="preserve">                                                                            </w:t>
            </w:r>
            <w:r w:rsidRPr="005B463A">
              <w:rPr>
                <w:rFonts w:ascii="Cambria" w:eastAsia="Cambria" w:hAnsi="Cambria" w:cs="Cambria"/>
                <w:b/>
                <w:color w:val="000000"/>
              </w:rPr>
              <w:t>EVIDENZE OSSERVABILI</w:t>
            </w:r>
          </w:p>
        </w:tc>
        <w:tc>
          <w:tcPr>
            <w:tcW w:w="4067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B4934EC" w14:textId="77777777" w:rsidR="005B463A" w:rsidRPr="005B463A" w:rsidRDefault="005B463A" w:rsidP="005B463A">
            <w:pPr>
              <w:spacing w:before="9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5B463A" w:rsidRPr="005B463A" w14:paraId="7F6903AD" w14:textId="77777777" w:rsidTr="00C6368A">
        <w:trPr>
          <w:trHeight w:val="1320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C8E3006" w14:textId="77777777" w:rsidR="005B463A" w:rsidRPr="005B463A" w:rsidRDefault="005B463A" w:rsidP="005B463A">
            <w:pPr>
              <w:spacing w:before="9"/>
              <w:rPr>
                <w:rFonts w:ascii="Cambria" w:eastAsia="Cambria" w:hAnsi="Cambria" w:cs="Cambria"/>
                <w:b/>
                <w:color w:val="000000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</w:rPr>
              <w:t>PRIMARIA</w:t>
            </w:r>
          </w:p>
          <w:p w14:paraId="35D51EC9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</w:rPr>
            </w:pPr>
          </w:p>
        </w:tc>
        <w:tc>
          <w:tcPr>
            <w:tcW w:w="331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0ADF3C" w14:textId="77777777" w:rsidR="005B463A" w:rsidRPr="005B463A" w:rsidRDefault="005B463A" w:rsidP="005B463A">
            <w:pPr>
              <w:ind w:left="116" w:right="238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Riconosce e applica diritti e doveri che regolano le nuove norme di vita sociale, percependo le esigenze ed i sentimenti propri ed altrui. </w:t>
            </w:r>
          </w:p>
          <w:p w14:paraId="5822CEF2" w14:textId="77777777" w:rsidR="005B463A" w:rsidRPr="005B463A" w:rsidRDefault="005B463A" w:rsidP="005B463A">
            <w:pPr>
              <w:ind w:left="116" w:right="238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 Acquisisce ed interpreta informazioni e individua collegamenti e relazioni.</w:t>
            </w:r>
          </w:p>
          <w:p w14:paraId="4A6A0510" w14:textId="77777777" w:rsidR="005B463A" w:rsidRPr="005B463A" w:rsidRDefault="005B463A" w:rsidP="005B463A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05106E9" w14:textId="77777777" w:rsidR="005B463A" w:rsidRPr="005B463A" w:rsidRDefault="005B463A" w:rsidP="005B463A">
            <w:pPr>
              <w:ind w:left="186"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  Usa i mezzi tecnologici riconoscendo codici, linguaggi e </w:t>
            </w:r>
            <w:proofErr w:type="gramStart"/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rischi .</w:t>
            </w:r>
            <w:proofErr w:type="gramEnd"/>
          </w:p>
          <w:p w14:paraId="1F82F928" w14:textId="77777777" w:rsidR="005B463A" w:rsidRPr="005B463A" w:rsidRDefault="005B463A" w:rsidP="005B463A">
            <w:pPr>
              <w:ind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Utilizza i dispositivi per interagire con i docenti e i compagni per la risoluzione positiva dei </w:t>
            </w:r>
            <w:proofErr w:type="gramStart"/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problemi .</w:t>
            </w:r>
            <w:proofErr w:type="gramEnd"/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 </w:t>
            </w:r>
          </w:p>
          <w:p w14:paraId="7E9D2535" w14:textId="77777777" w:rsidR="005B463A" w:rsidRPr="005B463A" w:rsidRDefault="005B463A" w:rsidP="005B463A">
            <w:pPr>
              <w:spacing w:after="240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A94C80" w14:textId="77777777" w:rsidR="005B463A" w:rsidRPr="005B463A" w:rsidRDefault="005B463A" w:rsidP="005B463A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067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E8BA39" w14:textId="77777777" w:rsidR="005B463A" w:rsidRPr="005B463A" w:rsidRDefault="005B463A" w:rsidP="005B463A">
            <w:pPr>
              <w:ind w:left="186"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Analizza e </w:t>
            </w:r>
            <w:proofErr w:type="gramStart"/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risolve  situazioni</w:t>
            </w:r>
            <w:proofErr w:type="gramEnd"/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problematiche , con strategie diverse, in tutti gli ambiti di contenuto, mantenendo il controllo sia sul processo risolutivo sia sui risultati.</w:t>
            </w:r>
          </w:p>
          <w:p w14:paraId="053CC998" w14:textId="77777777" w:rsidR="005B463A" w:rsidRPr="005B463A" w:rsidRDefault="005B463A" w:rsidP="005B463A">
            <w:pPr>
              <w:ind w:left="186"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Mette in atto comportamenti di rispetto per l’ambiente.</w:t>
            </w:r>
          </w:p>
          <w:p w14:paraId="080E7821" w14:textId="77777777" w:rsidR="005B463A" w:rsidRPr="005B463A" w:rsidRDefault="005B463A" w:rsidP="005B463A">
            <w:pPr>
              <w:spacing w:after="240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234E66" w14:textId="77777777" w:rsidR="005B463A" w:rsidRPr="005B463A" w:rsidRDefault="005B463A" w:rsidP="005B463A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067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8372AD" w14:textId="77777777" w:rsidR="005B463A" w:rsidRPr="005B463A" w:rsidRDefault="005B463A" w:rsidP="005B463A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Prende </w:t>
            </w:r>
            <w:proofErr w:type="gramStart"/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decisioni,singolarmente</w:t>
            </w:r>
            <w:proofErr w:type="gramEnd"/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/o condivise dal gruppo.</w:t>
            </w:r>
          </w:p>
          <w:p w14:paraId="1CD3259A" w14:textId="77777777" w:rsidR="005B463A" w:rsidRPr="005B463A" w:rsidRDefault="005B463A" w:rsidP="005B463A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Valuta </w:t>
            </w:r>
            <w:proofErr w:type="gramStart"/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tempi,strumenti</w:t>
            </w:r>
            <w:proofErr w:type="gramEnd"/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,risorse,rispetto ad un compito assegnato.</w:t>
            </w:r>
          </w:p>
          <w:p w14:paraId="6B5634BF" w14:textId="77777777" w:rsidR="005B463A" w:rsidRPr="005B463A" w:rsidRDefault="005B463A" w:rsidP="005B463A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 un percorso operativo e lo ristruttura in base a problematiche insorte trovando nuove strategie risolutive e descrivendo il processo logico che ha determinato tale esito.</w:t>
            </w:r>
          </w:p>
          <w:p w14:paraId="65327F3E" w14:textId="77777777" w:rsidR="005B463A" w:rsidRPr="005B463A" w:rsidRDefault="005B463A" w:rsidP="005B463A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B4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 l’attività personale e o di un gruppo e infine sa autovalutarsi riflettendo sul percorso svolto</w:t>
            </w:r>
          </w:p>
          <w:p w14:paraId="5D48511A" w14:textId="77777777" w:rsidR="005B463A" w:rsidRPr="005B463A" w:rsidRDefault="005B463A" w:rsidP="005B463A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A5C3BA5" w14:textId="77777777" w:rsidR="005B463A" w:rsidRPr="005B463A" w:rsidRDefault="005B463A" w:rsidP="005B463A">
            <w:pPr>
              <w:ind w:left="186" w:right="102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5B463A" w:rsidRPr="005B463A" w14:paraId="6A4FCB49" w14:textId="77777777" w:rsidTr="00C6368A">
        <w:trPr>
          <w:gridAfter w:val="1"/>
          <w:wAfter w:w="21" w:type="dxa"/>
          <w:trHeight w:val="157"/>
        </w:trPr>
        <w:tc>
          <w:tcPr>
            <w:tcW w:w="17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ABF02C6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ALUNNI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CDA5ABF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FD80BC2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E47D810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5389555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6C5CE93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D929812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BE0CCFF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A25200A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D4AEB76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E37E0CF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0B86853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D870D31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1121739" w14:textId="77777777" w:rsidR="005B463A" w:rsidRPr="005B463A" w:rsidRDefault="005B463A" w:rsidP="005B463A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E11BA73" w14:textId="77777777" w:rsidR="005B463A" w:rsidRPr="005B463A" w:rsidRDefault="005B463A" w:rsidP="005B463A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92AB853" w14:textId="77777777" w:rsidR="005B463A" w:rsidRPr="005B463A" w:rsidRDefault="005B463A" w:rsidP="005B463A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6EE2D62" w14:textId="77777777" w:rsidR="005B463A" w:rsidRPr="005B463A" w:rsidRDefault="005B463A" w:rsidP="005B463A">
            <w:pPr>
              <w:spacing w:before="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5B463A" w:rsidRPr="005B463A" w14:paraId="08B02FF1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6A2B0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50BF46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6AB212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E23AEE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9FAD18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45058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0F2E66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17F25F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5E02F1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47BBF0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A5C4D9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218FF0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3FCAEB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FC6C5D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7A1C25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3AA7F9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EECBB5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ADBAE0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6D28AA75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EB84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1F7254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15E1E6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2C27C0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A1C6A5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F27562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3200C6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F87975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FC6B87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5A01D8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A998B8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F8A787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E3C061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FC31F5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B9604E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545EF0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6EF975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08EB0F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02F0EB65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2E75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9A3245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2B5A4F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D85D07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19B95C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8CD319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F3EF8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338018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6A0685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2CEF36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85D43B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CFB700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506F29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694C67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48DE37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25C6D8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EE396D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C1E56B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5911CE67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376A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7F1C06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06F8A6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21E9BB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B47A73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6E6177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41ECBB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C7A91E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53B79E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C11F0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CCF8C7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14D351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9FA3DC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02091E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C8ADF0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69AF6A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1F4EF6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C905B7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2C071D17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2E05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F7A3F2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FD64E2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B811FF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3B4DD0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C8FAD7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EFE348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931DC6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8E178F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EB81D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1DFE4B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556771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1232D5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D8FECE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57FC68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1EF67B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86A559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26306C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0C980015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3C251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D72686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91D16F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C077EE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69CA7C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2DD762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50A8F7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12F4F4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F02334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764A1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F0534C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5C6FA7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D83228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ACFC46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FAF2BF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E37711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FF938B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701D6B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5A570808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7DCED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5F34BE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1B30A7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CA68B7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C41528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1091B3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56673D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676A49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09447F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39A6B6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6166A7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4FF253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B4425A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065034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E3BC0E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564B01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2C44F7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028DA9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4E7978E9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BFCB0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D79C75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3E1924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FB470D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85924B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EE381F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8FE8F3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8C915A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551B93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B3B0FE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3DDEF1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42A9EA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1516D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E1A8D2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BA5D07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33BEB4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CBCFE0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969E4C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20F0D9A4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05059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3B727A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479B3F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BF9292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0AD6A2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7CE4CF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06B375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C369A0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5C0232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711B84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DD77A9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E8619C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9974F2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CC4EBB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99426E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3A40CD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78E113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03734C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29512CDA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A1B27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450985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2EFF32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A50F57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EE4BFB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89B132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03B03A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3071B8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2B783A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434CD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1E737B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E50FAA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3AD126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1A8515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14622F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AB94BC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19C110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B45A17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5275DA4D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26503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A59F84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897CED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2E69CF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41FA20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C98475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8F5385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7FE8E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016CAB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6AF44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329BA3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2DA47F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B08BDF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96C1BF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378F8B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2EB651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B921BE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F45C3D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21C7FD47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B0B7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C3C0FC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7373BF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D03217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C2752F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BA739F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968210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AC726D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52ABDB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3BD99C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BC1683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5C9038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B98B57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C779B1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386501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2BAA6A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D97D53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4DA9D0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506013DF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C4272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89DC4F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79AF2E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E647AD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FC8EFB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AA1B52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8B0238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85034B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802D9D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06C285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05512A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ABAA56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5694F5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415A96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E10A45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F7E7CB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2837F2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9B0D82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2FBFDA2C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4076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A0984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5FFACF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C9B8E9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6BB2C2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599851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D93DB0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C45CE2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D0222E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602D4D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5ACD20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201B1F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615AB7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85F164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2E6377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4E9FD3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FA3D09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A851D4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7C2FC3E1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18D1E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82FAE8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8469FB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86B392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47C743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8272A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874B43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031F25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72A464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BD6C97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9FBB27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7FB8AE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80D894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593BB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C53E4A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97764A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45C7AD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AE1315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6A158378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A7BAF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E7C69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EBB26F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CD19DF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0A6630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A31C9E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31B6BE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E072D3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45FA9C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501BDC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ED9ED0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9681EC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A72B42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D771F6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5DFC925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D86672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830E7D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73AE95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47E65131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17187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34D273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1E5C39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68D5FA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89A935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D13EB2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03193A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8FB69E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01BA2A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3AEC4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28842C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077A3D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8D5421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56A95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FABD8E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EAD15B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128159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9D0BCC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5F579930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5A229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DEAE52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766A08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7282E5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B8658E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0E8B7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5080D8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0FB8C3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D401A1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F34B51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4145F6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C9C5AF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55A954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1D1BE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AC3803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919E8D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720732E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939F42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376E5439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CA24D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0B31F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A88FAA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4054A7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A0670A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41B893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F6BA35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F66792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942B59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F3E502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496D02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8BB262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EB48248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DF7009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27DF55A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DE5167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89AF12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0B22219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63A0BCE5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1F06A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90E6F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2F8ED5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02B50BA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68BD2B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D207FC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2D3652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2DBDA3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74E418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035771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E26A86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C16C1B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0119A7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E5E8D2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C5B1D6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E834C9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3E1DE65E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C1B6FE7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B463A" w:rsidRPr="005B463A" w14:paraId="71F73186" w14:textId="77777777" w:rsidTr="00C6368A">
        <w:trPr>
          <w:gridAfter w:val="1"/>
          <w:wAfter w:w="21" w:type="dxa"/>
          <w:trHeight w:val="157"/>
        </w:trPr>
        <w:tc>
          <w:tcPr>
            <w:tcW w:w="2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B7E13" w14:textId="77777777" w:rsidR="005B463A" w:rsidRPr="005B463A" w:rsidRDefault="005B463A" w:rsidP="005B463A">
            <w:pPr>
              <w:spacing w:before="9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B463A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21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4A0736C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3A78CBE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473241D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6E13C8EA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80F989F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95EB68B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218DE7D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C03C173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7214846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72DE63B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58A37B54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shd w:val="clear" w:color="auto" w:fill="auto"/>
          </w:tcPr>
          <w:p w14:paraId="12BF3370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251512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5A63505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144CE6B9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653BFBE1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12" w:space="0" w:color="000000"/>
            </w:tcBorders>
          </w:tcPr>
          <w:p w14:paraId="493ADB2D" w14:textId="77777777" w:rsidR="005B463A" w:rsidRPr="005B463A" w:rsidRDefault="005B463A" w:rsidP="005B463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3333DC43" w14:textId="77777777" w:rsidR="005B463A" w:rsidRPr="005B463A" w:rsidRDefault="005B463A" w:rsidP="005B463A">
      <w:pPr>
        <w:ind w:firstLine="708"/>
        <w:rPr>
          <w:rFonts w:ascii="Calibri" w:eastAsia="Calibri" w:hAnsi="Calibri" w:cs="Times New Roman"/>
          <w:color w:val="000000"/>
        </w:rPr>
      </w:pP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>-1: sempre</w:t>
      </w: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ab/>
        <w:t>              -2: spesso</w:t>
      </w: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ab/>
        <w:t>                -3: ogni tanto</w:t>
      </w:r>
      <w:r w:rsidRPr="005B463A">
        <w:rPr>
          <w:rFonts w:ascii="Cambria" w:eastAsia="Cambria" w:hAnsi="Cambria" w:cs="Cambria"/>
          <w:b/>
          <w:color w:val="000000"/>
          <w:sz w:val="18"/>
          <w:szCs w:val="18"/>
        </w:rPr>
        <w:tab/>
        <w:t xml:space="preserve">           -4: poche volte </w:t>
      </w:r>
    </w:p>
    <w:p w14:paraId="6795D679" w14:textId="77777777" w:rsidR="005B463A" w:rsidRPr="005B463A" w:rsidRDefault="005B463A" w:rsidP="005B463A">
      <w:pPr>
        <w:rPr>
          <w:rFonts w:ascii="Cambria" w:eastAsia="Cambria" w:hAnsi="Cambria" w:cs="Cambria"/>
          <w:b/>
          <w:color w:val="000000"/>
        </w:rPr>
      </w:pPr>
      <w:r w:rsidRPr="005B463A">
        <w:rPr>
          <w:rFonts w:ascii="Cambria" w:eastAsia="Cambria" w:hAnsi="Cambria" w:cs="Cambria"/>
          <w:b/>
          <w:color w:val="000000"/>
        </w:rPr>
        <w:lastRenderedPageBreak/>
        <w:t xml:space="preserve">                                                                                       </w:t>
      </w:r>
    </w:p>
    <w:p w14:paraId="7A51BB84" w14:textId="77777777" w:rsidR="005B463A" w:rsidRPr="005B463A" w:rsidRDefault="005B463A" w:rsidP="005B463A">
      <w:pPr>
        <w:rPr>
          <w:rFonts w:ascii="Cambria" w:eastAsia="Cambria" w:hAnsi="Cambria" w:cs="Cambria"/>
          <w:b/>
          <w:color w:val="000000"/>
        </w:rPr>
      </w:pPr>
    </w:p>
    <w:p w14:paraId="7D27D897" w14:textId="2C93B5CF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7CAD263E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19A10F70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 xml:space="preserve"> GRIGLIA DI OSSERVAZIONE DEL COMPORTAMENTO PRIMARIA</w:t>
      </w:r>
    </w:p>
    <w:p w14:paraId="52D9F95A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 xml:space="preserve">UDA1: </w:t>
      </w:r>
      <w:r w:rsidRPr="005B463A">
        <w:rPr>
          <w:rFonts w:ascii="Calibri" w:eastAsia="Calibri" w:hAnsi="Calibri" w:cs="Times New Roman"/>
          <w:b/>
          <w:bCs/>
          <w:sz w:val="18"/>
          <w:szCs w:val="18"/>
        </w:rPr>
        <w:t>INSIEME PER COSTRUIRE…</w:t>
      </w:r>
    </w:p>
    <w:p w14:paraId="0F3FDE58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>Focus: “Finalmente insieme” (interazione serena e costruttiva nel piccolo gruppo) </w:t>
      </w:r>
    </w:p>
    <w:p w14:paraId="204197FC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                                                                  COMPITO DI REALTÀ'</w:t>
      </w:r>
    </w:p>
    <w:p w14:paraId="0F705300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 xml:space="preserve">Primaria: </w:t>
      </w:r>
    </w:p>
    <w:p w14:paraId="632CE02B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>classi 1^: Realizzazione di semplci manufatti utilizzando materiali di riciclo.</w:t>
      </w:r>
    </w:p>
    <w:p w14:paraId="4BA0C22A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>classi 2</w:t>
      </w:r>
      <w:proofErr w:type="gramStart"/>
      <w:r w:rsidRPr="005B463A">
        <w:rPr>
          <w:rFonts w:ascii="Calibri" w:eastAsia="Calibri" w:hAnsi="Calibri" w:cs="Times New Roman"/>
          <w:b/>
          <w:sz w:val="18"/>
          <w:szCs w:val="18"/>
        </w:rPr>
        <w:t>^“</w:t>
      </w:r>
      <w:proofErr w:type="gramEnd"/>
      <w:r w:rsidRPr="005B463A">
        <w:rPr>
          <w:rFonts w:ascii="Calibri" w:eastAsia="Calibri" w:hAnsi="Calibri" w:cs="Times New Roman"/>
          <w:b/>
          <w:sz w:val="18"/>
          <w:szCs w:val="18"/>
        </w:rPr>
        <w:t>:Il patentino del bravo cittadino”</w:t>
      </w:r>
    </w:p>
    <w:p w14:paraId="7145985A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>classi 3^: "Gioco da tavolo dei diritti e dei doveri "</w:t>
      </w:r>
    </w:p>
    <w:p w14:paraId="15F29F65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>classi 4^: Cartelloni con Spot e/o slogan</w:t>
      </w:r>
    </w:p>
    <w:p w14:paraId="17D9B259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5B463A">
        <w:rPr>
          <w:rFonts w:ascii="Calibri" w:eastAsia="Calibri" w:hAnsi="Calibri" w:cs="Times New Roman"/>
          <w:b/>
          <w:sz w:val="18"/>
          <w:szCs w:val="18"/>
        </w:rPr>
        <w:t>classi 5^: Realizzazione di un “quartiere “</w:t>
      </w:r>
    </w:p>
    <w:p w14:paraId="159BACD8" w14:textId="77777777" w:rsidR="005B463A" w:rsidRPr="005B463A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tbl>
      <w:tblPr>
        <w:tblW w:w="15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335"/>
        <w:gridCol w:w="334"/>
        <w:gridCol w:w="335"/>
        <w:gridCol w:w="355"/>
        <w:gridCol w:w="370"/>
        <w:gridCol w:w="371"/>
        <w:gridCol w:w="372"/>
        <w:gridCol w:w="371"/>
        <w:gridCol w:w="19"/>
        <w:gridCol w:w="273"/>
        <w:gridCol w:w="709"/>
        <w:gridCol w:w="709"/>
        <w:gridCol w:w="850"/>
        <w:gridCol w:w="796"/>
        <w:gridCol w:w="21"/>
        <w:gridCol w:w="502"/>
        <w:gridCol w:w="521"/>
        <w:gridCol w:w="520"/>
        <w:gridCol w:w="538"/>
        <w:gridCol w:w="460"/>
        <w:gridCol w:w="459"/>
        <w:gridCol w:w="460"/>
        <w:gridCol w:w="466"/>
        <w:gridCol w:w="357"/>
        <w:gridCol w:w="354"/>
        <w:gridCol w:w="30"/>
        <w:gridCol w:w="323"/>
        <w:gridCol w:w="353"/>
        <w:gridCol w:w="65"/>
        <w:gridCol w:w="328"/>
        <w:gridCol w:w="389"/>
        <w:gridCol w:w="24"/>
        <w:gridCol w:w="366"/>
        <w:gridCol w:w="375"/>
        <w:gridCol w:w="11"/>
      </w:tblGrid>
      <w:tr w:rsidR="005B463A" w:rsidRPr="005B463A" w14:paraId="7220F918" w14:textId="77777777" w:rsidTr="00C6368A">
        <w:trPr>
          <w:trHeight w:val="367"/>
        </w:trPr>
        <w:tc>
          <w:tcPr>
            <w:tcW w:w="2105" w:type="dxa"/>
            <w:vMerge w:val="restart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4289E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862" w:type="dxa"/>
            <w:gridSpan w:val="9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B1159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CONSAPEVOLEZZA DI </w:t>
            </w:r>
            <w:proofErr w:type="gramStart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SE’</w:t>
            </w:r>
            <w:proofErr w:type="gramEnd"/>
          </w:p>
        </w:tc>
        <w:tc>
          <w:tcPr>
            <w:tcW w:w="3358" w:type="dxa"/>
            <w:gridSpan w:val="6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9553C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RELAZIONE CON I COMPAGNI E CON GLI ADULTI</w:t>
            </w:r>
          </w:p>
        </w:tc>
        <w:tc>
          <w:tcPr>
            <w:tcW w:w="3926" w:type="dxa"/>
            <w:gridSpan w:val="8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BC266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PARTECIPAZIONE</w:t>
            </w:r>
          </w:p>
        </w:tc>
        <w:tc>
          <w:tcPr>
            <w:tcW w:w="2975" w:type="dxa"/>
            <w:gridSpan w:val="1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19215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RISPETTO DELLE REGOLE</w:t>
            </w:r>
          </w:p>
        </w:tc>
      </w:tr>
      <w:tr w:rsidR="005B463A" w:rsidRPr="005B463A" w14:paraId="397F5064" w14:textId="77777777" w:rsidTr="00C6368A">
        <w:trPr>
          <w:trHeight w:val="1297"/>
        </w:trPr>
        <w:tc>
          <w:tcPr>
            <w:tcW w:w="2105" w:type="dxa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00FC8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359" w:type="dxa"/>
            <w:gridSpan w:val="4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E5067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Ha fiducia nelle proprie capacità e sa riconoscere i propri limiti.</w:t>
            </w:r>
          </w:p>
        </w:tc>
        <w:tc>
          <w:tcPr>
            <w:tcW w:w="1503" w:type="dxa"/>
            <w:gridSpan w:val="5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36A07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Ha consapevolezza di appartenere ad un gruppo e di contribuire al benessere collettivo.</w:t>
            </w:r>
          </w:p>
        </w:tc>
        <w:tc>
          <w:tcPr>
            <w:tcW w:w="3358" w:type="dxa"/>
            <w:gridSpan w:val="6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B77BE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Dialoga con i compagni e stabilisce relazioni positive con tutti i compagni rispettando opinioni diverse dalle proprie</w:t>
            </w:r>
          </w:p>
        </w:tc>
        <w:tc>
          <w:tcPr>
            <w:tcW w:w="2081" w:type="dxa"/>
            <w:gridSpan w:val="4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1A2CD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Porta a termine i propri lavori rispettando i tempi stabiliti</w:t>
            </w:r>
          </w:p>
        </w:tc>
        <w:tc>
          <w:tcPr>
            <w:tcW w:w="1845" w:type="dxa"/>
            <w:gridSpan w:val="4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37ADD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Partecipa</w:t>
            </w:r>
          </w:p>
          <w:p w14:paraId="1D14FA9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attivamente alla vita scolastica</w:t>
            </w:r>
          </w:p>
          <w:p w14:paraId="48DEDC8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adottando comportamenti</w:t>
            </w:r>
          </w:p>
          <w:p w14:paraId="28C0220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adeguati alle diverse situazioni</w:t>
            </w:r>
          </w:p>
        </w:tc>
        <w:tc>
          <w:tcPr>
            <w:tcW w:w="2975" w:type="dxa"/>
            <w:gridSpan w:val="1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65CB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Partecipa alle attività di gruppo rispettando le </w:t>
            </w:r>
            <w:proofErr w:type="gramStart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regole  per</w:t>
            </w:r>
            <w:proofErr w:type="gramEnd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la salvaguardia di se stessi e degli altri e dell’ambiente</w:t>
            </w:r>
          </w:p>
        </w:tc>
      </w:tr>
      <w:tr w:rsidR="005B463A" w:rsidRPr="005B463A" w14:paraId="5F70CA8C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3BCE7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ALUNNI</w:t>
            </w: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6D7A2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F44E3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6852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2CAC3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D7086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6941A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07E03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32255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92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CFD97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D5A58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3C384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4909B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0765B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D6C17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9398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B1434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6E634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E3003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8B457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5EFF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0437A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41" w:type="dxa"/>
            <w:gridSpan w:val="3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D8598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41" w:type="dxa"/>
            <w:gridSpan w:val="3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EFD95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41" w:type="dxa"/>
            <w:gridSpan w:val="3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73145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4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E006C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</w:p>
        </w:tc>
      </w:tr>
      <w:tr w:rsidR="002355E2" w:rsidRPr="005B463A" w14:paraId="21F81C2A" w14:textId="77777777" w:rsidTr="006D5E40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1736E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A2E24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D0E418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CB15B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C81F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E1D57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C6103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67EDD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1CE46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72B782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F6AE4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88882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DCEA87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1E48A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D557F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9CE59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0AE8A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D4D88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825D6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46D78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C7CB2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C8B6C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8DF2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4578C4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36C77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8E753A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33DB82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78CED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A4B67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5ADC0EAC" w14:textId="77777777" w:rsidTr="00BB3CCB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5D4E8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9B4228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459E38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D3B232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67F89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B78254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0FBE7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09941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82580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779DB9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EA8259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975664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DA0DC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503248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A5F90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4E772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3DDA3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8B7D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E24AE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5FC9B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CB71B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D63E57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C9B0DE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93336E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28C35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DA221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5BA00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162EA9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09039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5BB1A983" w14:textId="77777777" w:rsidTr="00E61224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2BD39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624D4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3AB64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702282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E87EB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52E44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0BC2BE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3ADC2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1C71A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0D0F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9D372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5A6999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9211E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C4FC5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109AD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1248F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86BBA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D9898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7DB8B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231E1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453BC2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12433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86DBA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A66AE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5F8E0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D7D33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CDF14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AE92B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3ECFA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297021B8" w14:textId="77777777" w:rsidTr="00330D39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C0F0F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E9F10E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D1631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D2CA8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B1B72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CB251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5B7EE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1F8A8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12427E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8DD9E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EC5B3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73212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CC5B9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E1A78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609B7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0F998F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82C1F7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57F15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D2F49E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FF32F4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52A78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F1238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E2CD82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F2B3D7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EA211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051F7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95E2F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30EE6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7BD9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57C1B8CF" w14:textId="77777777" w:rsidTr="007468F4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CA529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CFD814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A153F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1E859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F6E1E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45D0D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695AC4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CBCD72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9569C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06E029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276F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299A5A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1314E8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5FA8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39B528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E7B9B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CD6B65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9DAC2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E313D0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7BE7C1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76C51D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748F86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0996EA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EF4028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7D44BA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C279B4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C3919B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B5CF63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E1C7FC" w14:textId="77777777" w:rsidR="002355E2" w:rsidRPr="005B463A" w:rsidRDefault="002355E2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3F8650EB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DBB8C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4BE95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43293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90D37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0D1D5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2BC41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0F4BD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B06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C540D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54BD9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FA02A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448E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1693D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32D4A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150F4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F8770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FC208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7825E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538A8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F634E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59912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21BD2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62B8B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562B9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D3F0A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C4804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7ADC0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5781B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16F6B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03595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795C51B5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DB0EC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D2C61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06BD2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93FFC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C8310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D110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52808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11965C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61651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711F1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C2A47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2C9E1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BA5E1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B8112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77415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1177B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2ACFF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7A30A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A9F17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A0C71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033A3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DE116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4F3F3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38F8C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AD7F7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FF5AB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47BC3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0CDB2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4152F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17E29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5411E8B3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B775F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34EC6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D1DC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4D362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22AF8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B4037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F6B68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C4B33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1BB62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2784C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1DB03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F0E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D70FC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861BA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DF393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A20C1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B732A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1F68D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05EC1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3E8B4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726F6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295E6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17499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6E29B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4292B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0261E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7286F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B0F72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06F7F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64E77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78FEB871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18F4A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6E1AB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03778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0C835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1703D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FAE5C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4F117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5DBF0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75226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B5236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1D094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F9CC3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1C81F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B2EA1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CAB2B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37123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C1910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E4BDD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5398D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1BC26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FECAA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B0663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4E431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71A86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56040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E487F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419E6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6760D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FAD62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F6329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4A9E30B9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F6CA1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B4157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A7939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D7397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C469F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22EDF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1116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93FFF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CFB58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74776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167A0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54018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CBB7F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5C63D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6F911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1DF29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F0D03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0B8C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6C97D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08B5F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3AAA4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A3AAA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D5C2D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A0C8E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496B6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A9AAD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0B562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DF475B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55217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F16AE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0DDE3138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0142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D1178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811C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A191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E106FA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72DC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DC437C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9CE39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D44CA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8DAE6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68C2C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04C42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E4E12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9F8E9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2DC10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53B7C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BBF60D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F3978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0944D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A3303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7CAF3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A2AD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2A68D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05388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55876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3757E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33ED3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204EF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8145F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633C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2ED47468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12DA7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546FD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522AD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4287B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5D833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7FF25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806B7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A6893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EBFC6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3E859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98801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7805F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8ACE3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16183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AC59C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FC6ED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36437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C7202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29053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B98CF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61708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26514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09FB6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FD43C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1E021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42C2D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E39521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0F786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8BC44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F62AC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369AA5E7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82785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4FBB8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D9478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994BE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01923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52414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9E6A8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6A7A7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E8050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15145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BA15B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DED0E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00670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7DA48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1E9EB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BBEF7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DE23A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0AE13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A8B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A8603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80728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B7712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7BB3A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A84ED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E5258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DEB32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8C58C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35BFA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07285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A3590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4A9A9169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DB524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F052F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AAF00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C5DA8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5E806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7000A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D6B50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EABE2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8CDED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4EAD2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56C94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75781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8D2AD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B1C9E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9AB11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890FB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2D583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9F1E2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54EA5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AF686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45B60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64E64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E2694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ED0FC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82F00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3E1E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1FEB5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9457B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F63C5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65B5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51933ADE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C9589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5769F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89513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FEA4E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09ACB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334D5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2B7F5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C0F9E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410AA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43B2B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2BF9D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C5B0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D4F5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3AC6F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EF578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FCDA0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4573D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7AFB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0A185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53CD1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EFDA3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949C7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44867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E80E6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7E3B1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ADFD3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D7ACE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E10DAC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A6F63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406C9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5E5F9604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46383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E70FC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5482C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291AE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FAD6C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0D901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5DA45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774DB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EE303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ABC7ED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5A647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CD97E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485A5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BFBAD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708DB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F9B91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3E7AC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F7F80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F3346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2E4A0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DADCF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5CA5B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4DFBC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BFDD4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98AF2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854F0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34A44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8F9D4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92547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BF1A4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26E0D3EE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0B063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F997D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42C74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E2F2A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8331E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1D565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85F3B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E472F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1BA81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0BD72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94BA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E9369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E10E2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E90EA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E46C7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211F5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BC22D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91BB4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CB0BA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8A022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820DE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5D22E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11B22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ECEDD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6C4EB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1533A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6C423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355E6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7332C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70510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408CD4F3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2F244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8EC6C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6D839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5EC90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538EE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9D061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FF443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E9FEF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E696D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361CA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F655B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430A8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F8781F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25206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58821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32CB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57D84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0FF2A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DDD87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C67CF0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B3DB0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E58AB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7175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168F4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82DB7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9AA0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6C09C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BF3B3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4F310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18AC0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2355E2" w:rsidRPr="005B463A" w14:paraId="5426E2EB" w14:textId="77777777" w:rsidTr="002355E2">
        <w:trPr>
          <w:gridAfter w:val="1"/>
          <w:wAfter w:w="11" w:type="dxa"/>
          <w:trHeight w:val="254"/>
        </w:trPr>
        <w:tc>
          <w:tcPr>
            <w:tcW w:w="210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D2358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5C98A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58BDB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7221A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81717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EA9062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B1FB9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0E5AC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BC51B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vMerge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989F45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22EB3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A66BF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885AB6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80CE79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1E304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FD1A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2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8A47FD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F86C6E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64A8A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0A6EFB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F46887C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EECA99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F295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2060A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EE64C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53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9D1A81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30EBC93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8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653AF4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937D88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438A8B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5B463A" w14:paraId="027E3349" w14:textId="77777777" w:rsidTr="00C6368A">
        <w:trPr>
          <w:trHeight w:val="183"/>
        </w:trPr>
        <w:tc>
          <w:tcPr>
            <w:tcW w:w="15226" w:type="dxa"/>
            <w:gridSpan w:val="36"/>
            <w:tcBorders>
              <w:left w:val="single" w:sz="4" w:space="0" w:color="000009"/>
              <w:bottom w:val="single" w:sz="12" w:space="0" w:color="000009"/>
              <w:right w:val="single" w:sz="4" w:space="0" w:color="000009"/>
            </w:tcBorders>
            <w:shd w:val="clear" w:color="auto" w:fill="auto"/>
          </w:tcPr>
          <w:p w14:paraId="72DC24D7" w14:textId="77777777" w:rsidR="005B463A" w:rsidRPr="005B463A" w:rsidRDefault="005B463A" w:rsidP="005B463A">
            <w:pPr>
              <w:spacing w:before="1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-1: sempre</w:t>
            </w: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 xml:space="preserve">              -2: spesso</w:t>
            </w: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 xml:space="preserve">                -</w:t>
            </w:r>
            <w:proofErr w:type="gramStart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>3:ogni</w:t>
            </w:r>
            <w:proofErr w:type="gramEnd"/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tanto</w:t>
            </w:r>
            <w:r w:rsidRPr="005B463A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 xml:space="preserve">                     -4: poche volte</w:t>
            </w:r>
          </w:p>
        </w:tc>
      </w:tr>
    </w:tbl>
    <w:p w14:paraId="3654EAC0" w14:textId="3E822FA4" w:rsidR="005B463A" w:rsidRDefault="008254C1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         </w:t>
      </w:r>
    </w:p>
    <w:p w14:paraId="36FFBE59" w14:textId="77777777" w:rsidR="005B463A" w:rsidRDefault="008254C1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            </w:t>
      </w:r>
    </w:p>
    <w:p w14:paraId="12D5352F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1AE46317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6CA06CAB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018C6E29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35B22AB5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703D4194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059196E1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245F2EF7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04808A9A" w14:textId="77777777" w:rsidR="005B463A" w:rsidRDefault="005B463A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3412B55C" w14:textId="561ADD00" w:rsidR="008254C1" w:rsidRPr="008254C1" w:rsidRDefault="008254C1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</w:t>
      </w:r>
    </w:p>
    <w:p w14:paraId="67759AD2" w14:textId="77777777" w:rsidR="008254C1" w:rsidRPr="008254C1" w:rsidRDefault="008254C1" w:rsidP="008254C1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tbl>
      <w:tblPr>
        <w:tblW w:w="1534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2"/>
        <w:gridCol w:w="9743"/>
      </w:tblGrid>
      <w:tr w:rsidR="008254C1" w:rsidRPr="008254C1" w14:paraId="0EA0C675" w14:textId="77777777" w:rsidTr="008254C1">
        <w:trPr>
          <w:trHeight w:val="509"/>
        </w:trPr>
        <w:tc>
          <w:tcPr>
            <w:tcW w:w="5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25C14FF8" w14:textId="77777777" w:rsidR="008254C1" w:rsidRPr="008254C1" w:rsidRDefault="008254C1" w:rsidP="008254C1">
            <w:pPr>
              <w:spacing w:before="276" w:line="256" w:lineRule="auto"/>
              <w:ind w:left="2036" w:right="7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color w:val="FF0000"/>
                <w:sz w:val="56"/>
                <w:szCs w:val="56"/>
              </w:rPr>
              <w:t>Rubrica di valutazione Scuola primaria</w:t>
            </w:r>
          </w:p>
          <w:p w14:paraId="0425A33B" w14:textId="77777777" w:rsidR="008254C1" w:rsidRPr="008254C1" w:rsidRDefault="008254C1" w:rsidP="008254C1">
            <w:pPr>
              <w:spacing w:before="551" w:line="256" w:lineRule="auto"/>
              <w:ind w:left="183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Focus: </w:t>
            </w:r>
            <w:r w:rsidRPr="008254C1">
              <w:rPr>
                <w:rFonts w:ascii="Calibri" w:eastAsia="Calibri" w:hAnsi="Calibri" w:cs="Times New Roman"/>
                <w:b/>
                <w:color w:val="000000"/>
                <w:sz w:val="32"/>
                <w:szCs w:val="32"/>
              </w:rPr>
              <w:t>“Finalmente insieme” (interazione serena e costruttiva nel piccolo gruppo) </w:t>
            </w:r>
          </w:p>
          <w:p w14:paraId="32F3C283" w14:textId="77777777" w:rsidR="008254C1" w:rsidRPr="008254C1" w:rsidRDefault="008254C1" w:rsidP="008254C1">
            <w:pPr>
              <w:spacing w:before="5" w:line="256" w:lineRule="auto"/>
              <w:rPr>
                <w:rFonts w:ascii="Calibri" w:eastAsia="Calibri" w:hAnsi="Calibri" w:cs="Times New Roman"/>
                <w:sz w:val="46"/>
                <w:szCs w:val="46"/>
              </w:rPr>
            </w:pPr>
          </w:p>
          <w:p w14:paraId="4C79D848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 w:rsidRPr="008254C1">
              <w:rPr>
                <w:rFonts w:ascii="Calibri" w:eastAsia="Calibri" w:hAnsi="Calibri" w:cs="Times New Roman"/>
                <w:b/>
                <w:sz w:val="32"/>
                <w:szCs w:val="32"/>
              </w:rPr>
              <w:t>Compito di realtà</w:t>
            </w:r>
            <w:r w:rsidRPr="008254C1"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: </w:t>
            </w:r>
          </w:p>
          <w:p w14:paraId="796B20F0" w14:textId="77777777" w:rsidR="008254C1" w:rsidRPr="008254C1" w:rsidRDefault="008254C1" w:rsidP="008254C1">
            <w:pPr>
              <w:spacing w:line="25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8254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classi 1^</w:t>
            </w:r>
            <w:r w:rsidRPr="008254C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: Realizzazione di semplici manufatti utilizzando materiali di riciclo.</w:t>
            </w:r>
          </w:p>
          <w:p w14:paraId="1DDB8EC7" w14:textId="77777777" w:rsidR="008254C1" w:rsidRPr="008254C1" w:rsidRDefault="008254C1" w:rsidP="008254C1">
            <w:pPr>
              <w:spacing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classi 2</w:t>
            </w:r>
            <w:proofErr w:type="gramStart"/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^“</w:t>
            </w:r>
            <w:proofErr w:type="gramEnd"/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:Il patentino del bravo cittadino”</w:t>
            </w:r>
          </w:p>
          <w:p w14:paraId="0B0117E0" w14:textId="77777777" w:rsidR="008254C1" w:rsidRPr="008254C1" w:rsidRDefault="008254C1" w:rsidP="008254C1">
            <w:pPr>
              <w:spacing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classi 3^: "Gioco da tavolo dei diritti e dei doveri "</w:t>
            </w:r>
          </w:p>
          <w:p w14:paraId="43FDACF7" w14:textId="77777777" w:rsidR="008254C1" w:rsidRPr="008254C1" w:rsidRDefault="008254C1" w:rsidP="008254C1">
            <w:pPr>
              <w:spacing w:line="25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classi 4^: </w:t>
            </w:r>
            <w:r w:rsidRPr="008254C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Cartelloni con Spot e/o slogan</w:t>
            </w:r>
          </w:p>
          <w:p w14:paraId="75E1493B" w14:textId="77777777" w:rsidR="008254C1" w:rsidRPr="008254C1" w:rsidRDefault="008254C1" w:rsidP="008254C1">
            <w:pPr>
              <w:spacing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classi 5^: Realizzazione di un “quartiere “</w:t>
            </w:r>
          </w:p>
          <w:p w14:paraId="5EC363E7" w14:textId="77777777" w:rsidR="008254C1" w:rsidRPr="008254C1" w:rsidRDefault="008254C1" w:rsidP="008254C1">
            <w:pPr>
              <w:spacing w:line="256" w:lineRule="auto"/>
              <w:ind w:left="115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7E59" w14:textId="77777777" w:rsidR="008254C1" w:rsidRPr="008254C1" w:rsidRDefault="008254C1" w:rsidP="008254C1">
            <w:pPr>
              <w:spacing w:before="5" w:line="256" w:lineRule="auto"/>
              <w:rPr>
                <w:rFonts w:ascii="Calibri" w:eastAsia="Calibri" w:hAnsi="Calibri" w:cs="Times New Roman"/>
                <w:sz w:val="57"/>
                <w:szCs w:val="57"/>
              </w:rPr>
            </w:pPr>
          </w:p>
          <w:p w14:paraId="0DE7BF41" w14:textId="77777777" w:rsidR="008254C1" w:rsidRPr="008254C1" w:rsidRDefault="008254C1" w:rsidP="008254C1">
            <w:pPr>
              <w:spacing w:line="256" w:lineRule="auto"/>
              <w:ind w:left="1562" w:right="1475"/>
              <w:jc w:val="center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36"/>
                <w:szCs w:val="36"/>
              </w:rPr>
              <w:t>UDA 1</w:t>
            </w:r>
          </w:p>
        </w:tc>
      </w:tr>
      <w:tr w:rsidR="008254C1" w:rsidRPr="008254C1" w14:paraId="46FD9951" w14:textId="77777777" w:rsidTr="008254C1">
        <w:trPr>
          <w:trHeight w:val="923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A1F90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C5D5" w14:textId="77777777" w:rsidR="008254C1" w:rsidRPr="008254C1" w:rsidRDefault="008254C1" w:rsidP="008254C1">
            <w:pPr>
              <w:spacing w:before="6" w:line="256" w:lineRule="auto"/>
              <w:rPr>
                <w:rFonts w:ascii="Calibri" w:eastAsia="Calibri" w:hAnsi="Calibri" w:cs="Times New Roman"/>
                <w:sz w:val="38"/>
                <w:szCs w:val="38"/>
              </w:rPr>
            </w:pPr>
          </w:p>
          <w:p w14:paraId="4FB75325" w14:textId="77777777" w:rsidR="008254C1" w:rsidRPr="008254C1" w:rsidRDefault="008254C1" w:rsidP="008254C1">
            <w:pPr>
              <w:spacing w:before="1" w:line="256" w:lineRule="auto"/>
              <w:ind w:left="1562" w:right="1473"/>
              <w:jc w:val="center"/>
              <w:rPr>
                <w:rFonts w:ascii="Calibri" w:eastAsia="Calibri" w:hAnsi="Calibri" w:cs="Times New Roman"/>
                <w:sz w:val="32"/>
                <w:szCs w:val="32"/>
              </w:rPr>
            </w:pPr>
            <w:bookmarkStart w:id="1" w:name="_Hlk114050043"/>
            <w:r w:rsidRPr="008254C1">
              <w:rPr>
                <w:rFonts w:ascii="Calibri" w:eastAsia="Calibri" w:hAnsi="Calibri" w:cs="Times New Roman"/>
                <w:b/>
                <w:sz w:val="32"/>
                <w:szCs w:val="32"/>
              </w:rPr>
              <w:t>“INSIEME PER COSTRUIRE…”</w:t>
            </w:r>
            <w:bookmarkEnd w:id="1"/>
          </w:p>
        </w:tc>
      </w:tr>
      <w:tr w:rsidR="008254C1" w:rsidRPr="008254C1" w14:paraId="0BEFBC4B" w14:textId="77777777" w:rsidTr="008254C1">
        <w:trPr>
          <w:trHeight w:val="592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FA154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CD261" w14:textId="1BE9D2A2" w:rsidR="008254C1" w:rsidRPr="008254C1" w:rsidRDefault="008254C1" w:rsidP="008254C1">
            <w:pPr>
              <w:spacing w:before="98" w:line="256" w:lineRule="auto"/>
              <w:ind w:left="203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32"/>
                <w:szCs w:val="32"/>
              </w:rPr>
              <w:t xml:space="preserve">Sotto tematiche: </w:t>
            </w:r>
            <w:r w:rsidRPr="008254C1">
              <w:rPr>
                <w:rFonts w:ascii="Calibri" w:eastAsia="Calibri" w:hAnsi="Calibri" w:cs="Times New Roman"/>
                <w:b/>
                <w:color w:val="111111"/>
                <w:sz w:val="32"/>
                <w:szCs w:val="32"/>
              </w:rPr>
              <w:t>consapevolezza personale e civica, pensiero logico- matematico, nuove tecnologie</w:t>
            </w:r>
            <w:r w:rsidR="002355E2">
              <w:rPr>
                <w:rFonts w:ascii="Calibri" w:eastAsia="Calibri" w:hAnsi="Calibri" w:cs="Times New Roman"/>
                <w:b/>
                <w:color w:val="111111"/>
                <w:sz w:val="32"/>
                <w:szCs w:val="32"/>
              </w:rPr>
              <w:t>, spirito imprenditoriale</w:t>
            </w:r>
          </w:p>
        </w:tc>
      </w:tr>
      <w:tr w:rsidR="008254C1" w:rsidRPr="008254C1" w14:paraId="0612D628" w14:textId="77777777" w:rsidTr="008254C1">
        <w:trPr>
          <w:trHeight w:val="503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72FB0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2D62" w14:textId="77777777" w:rsidR="008254C1" w:rsidRPr="008254C1" w:rsidRDefault="008254C1" w:rsidP="008254C1">
            <w:pPr>
              <w:spacing w:before="110" w:line="256" w:lineRule="auto"/>
              <w:ind w:left="1562" w:right="1474"/>
              <w:jc w:val="center"/>
              <w:rPr>
                <w:rFonts w:ascii="Calibri" w:eastAsia="Calibri" w:hAnsi="Calibri" w:cs="Times New Roman"/>
                <w:b/>
                <w:sz w:val="32"/>
                <w:szCs w:val="32"/>
              </w:rPr>
            </w:pPr>
          </w:p>
        </w:tc>
      </w:tr>
      <w:tr w:rsidR="008254C1" w:rsidRPr="008254C1" w14:paraId="07B38E8F" w14:textId="77777777" w:rsidTr="008254C1">
        <w:trPr>
          <w:trHeight w:val="1781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E6FEF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8EE88" w14:textId="77777777" w:rsidR="008254C1" w:rsidRPr="008254C1" w:rsidRDefault="008254C1" w:rsidP="008254C1">
            <w:pPr>
              <w:spacing w:before="321" w:line="256" w:lineRule="auto"/>
              <w:ind w:right="1623"/>
              <w:jc w:val="center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color w:val="006FBF"/>
                <w:sz w:val="36"/>
                <w:szCs w:val="36"/>
              </w:rPr>
              <w:t xml:space="preserve">               OTTOBRE/NOVEMBRE/DICEMBRE/GENNAIO</w:t>
            </w:r>
          </w:p>
        </w:tc>
      </w:tr>
      <w:tr w:rsidR="008254C1" w:rsidRPr="008254C1" w14:paraId="7310DBF2" w14:textId="77777777" w:rsidTr="008254C1">
        <w:trPr>
          <w:trHeight w:val="1170"/>
        </w:trPr>
        <w:tc>
          <w:tcPr>
            <w:tcW w:w="5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0AB71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DB6F7" w14:textId="77777777" w:rsidR="008254C1" w:rsidRPr="008254C1" w:rsidRDefault="008254C1" w:rsidP="008254C1">
            <w:pPr>
              <w:spacing w:before="111" w:line="256" w:lineRule="auto"/>
              <w:ind w:left="1562" w:right="1618"/>
              <w:jc w:val="center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color w:val="006FBF"/>
                <w:sz w:val="36"/>
                <w:szCs w:val="36"/>
              </w:rPr>
              <w:t>2022-2023</w:t>
            </w:r>
          </w:p>
        </w:tc>
      </w:tr>
    </w:tbl>
    <w:p w14:paraId="68D2D849" w14:textId="096B4B27" w:rsidR="008254C1" w:rsidRPr="008254C1" w:rsidRDefault="008254C1" w:rsidP="008254C1">
      <w:pPr>
        <w:spacing w:before="7" w:line="256" w:lineRule="auto"/>
        <w:rPr>
          <w:rFonts w:ascii="Calibri" w:eastAsia="Calibri" w:hAnsi="Calibri" w:cs="Times New Roman"/>
          <w:sz w:val="20"/>
          <w:szCs w:val="20"/>
        </w:rPr>
      </w:pPr>
    </w:p>
    <w:p w14:paraId="7BC04EA5" w14:textId="77777777" w:rsidR="008254C1" w:rsidRPr="008254C1" w:rsidRDefault="008254C1" w:rsidP="008254C1">
      <w:pPr>
        <w:spacing w:after="0" w:line="256" w:lineRule="auto"/>
        <w:rPr>
          <w:rFonts w:ascii="Calibri" w:eastAsia="Calibri" w:hAnsi="Calibri" w:cs="Times New Roman"/>
          <w:sz w:val="20"/>
          <w:szCs w:val="20"/>
        </w:rPr>
        <w:sectPr w:rsidR="008254C1" w:rsidRPr="008254C1">
          <w:pgSz w:w="16838" w:h="11906" w:orient="landscape"/>
          <w:pgMar w:top="1099" w:right="578" w:bottom="277" w:left="340" w:header="0" w:footer="0" w:gutter="0"/>
          <w:pgNumType w:start="1"/>
          <w:cols w:space="720"/>
        </w:sectPr>
      </w:pPr>
    </w:p>
    <w:p w14:paraId="1B95FFE3" w14:textId="77777777" w:rsidR="008254C1" w:rsidRPr="008254C1" w:rsidRDefault="008254C1" w:rsidP="008254C1">
      <w:pPr>
        <w:spacing w:before="8" w:line="256" w:lineRule="auto"/>
        <w:rPr>
          <w:rFonts w:ascii="Calibri" w:eastAsia="Calibri" w:hAnsi="Calibri" w:cs="Times New Roman"/>
          <w:sz w:val="2"/>
          <w:szCs w:val="2"/>
        </w:rPr>
      </w:pPr>
    </w:p>
    <w:p w14:paraId="3B4D0700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15125EC6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7CCA8840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00D9F38B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4460CB60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5066FE56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sz w:val="20"/>
          <w:szCs w:val="20"/>
        </w:rPr>
      </w:pPr>
    </w:p>
    <w:p w14:paraId="1A381418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tbl>
      <w:tblPr>
        <w:tblW w:w="1525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5"/>
        <w:gridCol w:w="3780"/>
        <w:gridCol w:w="1080"/>
        <w:gridCol w:w="7590"/>
      </w:tblGrid>
      <w:tr w:rsidR="008254C1" w:rsidRPr="008254C1" w14:paraId="77401FBB" w14:textId="77777777" w:rsidTr="008254C1">
        <w:trPr>
          <w:trHeight w:val="1555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6790F1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305E8B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A7D10B" w14:textId="77777777" w:rsidR="008254C1" w:rsidRPr="008254C1" w:rsidRDefault="008254C1" w:rsidP="008254C1">
            <w:pPr>
              <w:spacing w:before="7" w:line="256" w:lineRule="auto"/>
              <w:rPr>
                <w:rFonts w:ascii="Calibri" w:eastAsia="Calibri" w:hAnsi="Calibri" w:cs="Times New Roman"/>
                <w:sz w:val="15"/>
                <w:szCs w:val="15"/>
              </w:rPr>
            </w:pPr>
          </w:p>
          <w:p w14:paraId="570B3E9A" w14:textId="77777777" w:rsidR="008254C1" w:rsidRPr="008254C1" w:rsidRDefault="008254C1" w:rsidP="008254C1">
            <w:pPr>
              <w:spacing w:line="256" w:lineRule="auto"/>
              <w:ind w:left="683" w:right="544" w:hanging="100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16"/>
                <w:szCs w:val="16"/>
              </w:rPr>
              <w:t>COMPETENZA DI RIFERIMENTO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56D8F35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14:paraId="371BC85C" w14:textId="77777777" w:rsidR="008254C1" w:rsidRPr="008254C1" w:rsidRDefault="008254C1" w:rsidP="008254C1">
            <w:pPr>
              <w:spacing w:before="6" w:line="256" w:lineRule="auto"/>
              <w:rPr>
                <w:rFonts w:ascii="Calibri" w:eastAsia="Calibri" w:hAnsi="Calibri" w:cs="Times New Roman"/>
                <w:sz w:val="29"/>
                <w:szCs w:val="29"/>
              </w:rPr>
            </w:pPr>
          </w:p>
          <w:p w14:paraId="3FE23EAC" w14:textId="77777777" w:rsidR="008254C1" w:rsidRPr="008254C1" w:rsidRDefault="008254C1" w:rsidP="008254C1">
            <w:pPr>
              <w:spacing w:line="256" w:lineRule="auto"/>
              <w:ind w:left="1028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24"/>
                <w:szCs w:val="24"/>
              </w:rPr>
              <w:t>Evidenze osservabili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58B30BD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D99DDA" w14:textId="77777777" w:rsidR="008254C1" w:rsidRPr="008254C1" w:rsidRDefault="008254C1" w:rsidP="008254C1">
            <w:pPr>
              <w:spacing w:before="7" w:line="256" w:lineRule="auto"/>
              <w:rPr>
                <w:rFonts w:ascii="Calibri" w:eastAsia="Calibri" w:hAnsi="Calibri" w:cs="Times New Roman"/>
                <w:sz w:val="17"/>
                <w:szCs w:val="17"/>
              </w:rPr>
            </w:pPr>
          </w:p>
          <w:p w14:paraId="628969D8" w14:textId="77777777" w:rsidR="008254C1" w:rsidRPr="008254C1" w:rsidRDefault="008254C1" w:rsidP="008254C1">
            <w:pPr>
              <w:spacing w:before="7" w:line="256" w:lineRule="auto"/>
              <w:rPr>
                <w:rFonts w:ascii="Calibri" w:eastAsia="Calibri" w:hAnsi="Calibri" w:cs="Times New Roman"/>
                <w:sz w:val="17"/>
                <w:szCs w:val="17"/>
              </w:rPr>
            </w:pPr>
          </w:p>
          <w:p w14:paraId="4CAE5F68" w14:textId="77777777" w:rsidR="008254C1" w:rsidRPr="008254C1" w:rsidRDefault="008254C1" w:rsidP="008254C1">
            <w:pPr>
              <w:spacing w:before="7" w:line="256" w:lineRule="auto"/>
              <w:rPr>
                <w:rFonts w:ascii="Calibri" w:eastAsia="Calibri" w:hAnsi="Calibri" w:cs="Times New Roman"/>
                <w:sz w:val="17"/>
                <w:szCs w:val="17"/>
              </w:rPr>
            </w:pPr>
          </w:p>
          <w:p w14:paraId="588EEDC0" w14:textId="77777777" w:rsidR="008254C1" w:rsidRPr="008254C1" w:rsidRDefault="008254C1" w:rsidP="008254C1">
            <w:pPr>
              <w:spacing w:line="256" w:lineRule="auto"/>
              <w:ind w:right="227"/>
              <w:jc w:val="both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16"/>
                <w:szCs w:val="16"/>
              </w:rPr>
              <w:t>LIVELLO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E43B7D6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F08BD3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30D386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2FAC85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FA5949" w14:textId="77777777" w:rsidR="008254C1" w:rsidRPr="008254C1" w:rsidRDefault="008254C1" w:rsidP="008254C1">
            <w:pPr>
              <w:spacing w:before="133" w:line="256" w:lineRule="auto"/>
              <w:ind w:left="2468" w:right="2452"/>
              <w:jc w:val="center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16"/>
                <w:szCs w:val="16"/>
              </w:rPr>
              <w:t>DESCRITTORI DEI LIVELLI</w:t>
            </w:r>
          </w:p>
        </w:tc>
      </w:tr>
      <w:tr w:rsidR="008254C1" w:rsidRPr="008254C1" w14:paraId="46D3E7D1" w14:textId="77777777" w:rsidTr="008254C1">
        <w:trPr>
          <w:trHeight w:val="572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E3D72" w14:textId="77777777" w:rsidR="008254C1" w:rsidRPr="008254C1" w:rsidRDefault="008254C1" w:rsidP="008254C1">
            <w:pPr>
              <w:spacing w:before="224" w:line="256" w:lineRule="auto"/>
              <w:ind w:left="11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    </w:t>
            </w:r>
            <w:r w:rsidRPr="008254C1">
              <w:rPr>
                <w:rFonts w:ascii="Calibri" w:eastAsia="Calibri" w:hAnsi="Calibri" w:cs="Times New Roman"/>
                <w:b/>
                <w:sz w:val="24"/>
                <w:szCs w:val="24"/>
              </w:rPr>
              <w:t>COMPETENZA PERSONALE, SOCIALE E CAPACITÀ IMPARARE AD IMPARARE</w:t>
            </w:r>
          </w:p>
          <w:p w14:paraId="275829A3" w14:textId="77777777" w:rsidR="008254C1" w:rsidRPr="008254C1" w:rsidRDefault="008254C1" w:rsidP="008254C1">
            <w:pPr>
              <w:spacing w:before="224" w:line="256" w:lineRule="auto"/>
              <w:ind w:left="11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L’alunno è consapevole della necessità del rispetto di una convivenza civile, pacifica e solidale.</w:t>
            </w:r>
          </w:p>
          <w:p w14:paraId="7C42295A" w14:textId="77777777" w:rsidR="008254C1" w:rsidRPr="008254C1" w:rsidRDefault="008254C1" w:rsidP="008254C1">
            <w:pPr>
              <w:spacing w:before="224" w:line="256" w:lineRule="auto"/>
              <w:ind w:left="114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Si impegna per portare a compimento il lavoro iniziato, da solo o insieme agli altri.</w:t>
            </w:r>
            <w:r w:rsidRPr="008254C1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6B6B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Riconosce e applica diritti e doveri che regolano le nuove norme di vita sociale, percependo le esigenze ed i sentimenti propri ed altrui. </w:t>
            </w:r>
          </w:p>
          <w:p w14:paraId="62DA95F3" w14:textId="77777777" w:rsidR="008254C1" w:rsidRPr="008254C1" w:rsidRDefault="008254C1" w:rsidP="008254C1">
            <w:pPr>
              <w:spacing w:after="11" w:line="256" w:lineRule="auto"/>
              <w:ind w:left="120"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14:paraId="76B78050" w14:textId="77777777" w:rsidR="008254C1" w:rsidRPr="008254C1" w:rsidRDefault="008254C1" w:rsidP="008254C1">
            <w:pPr>
              <w:spacing w:line="256" w:lineRule="auto"/>
              <w:ind w:right="222"/>
              <w:rPr>
                <w:rFonts w:ascii="Calibri" w:eastAsia="Calibri" w:hAnsi="Calibri" w:cs="Times New Roman"/>
              </w:rPr>
            </w:pPr>
          </w:p>
          <w:p w14:paraId="78C2729F" w14:textId="77777777" w:rsidR="008254C1" w:rsidRPr="008254C1" w:rsidRDefault="008254C1" w:rsidP="008254C1">
            <w:pPr>
              <w:spacing w:line="256" w:lineRule="auto"/>
              <w:ind w:left="186" w:right="508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3DD0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5BB43EBC" w14:textId="77777777" w:rsidR="008254C1" w:rsidRPr="008254C1" w:rsidRDefault="008254C1" w:rsidP="008254C1">
            <w:pPr>
              <w:spacing w:line="182" w:lineRule="auto"/>
              <w:ind w:left="19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9AE6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Riconosce pienamente e applica consapevolmente diritti e doveri che regolano le nuove norme di vita sociale, percependo le esigenze ed i sentimenti propri ed altrui. </w:t>
            </w:r>
          </w:p>
          <w:p w14:paraId="665E32E8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</w:rPr>
            </w:pPr>
          </w:p>
        </w:tc>
      </w:tr>
      <w:tr w:rsidR="008254C1" w:rsidRPr="008254C1" w14:paraId="460033A4" w14:textId="77777777" w:rsidTr="008254C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1083A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587F6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E1FB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17E3062B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7B706AFF" w14:textId="77777777" w:rsidR="008254C1" w:rsidRPr="008254C1" w:rsidRDefault="008254C1" w:rsidP="008254C1">
            <w:pPr>
              <w:spacing w:line="182" w:lineRule="auto"/>
              <w:ind w:left="19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B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5AE80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  </w:t>
            </w: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Riconosce e applica consapevolmente diritti e doveri che regolano le nuove norme di vita sociale, percependo le esigenze ed i sentimenti propri ed altrui. </w:t>
            </w:r>
          </w:p>
          <w:p w14:paraId="14C433B4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8254C1" w:rsidRPr="008254C1" w14:paraId="15143878" w14:textId="77777777" w:rsidTr="008254C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9FDB6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6EE82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BE53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</w:rPr>
            </w:pPr>
          </w:p>
          <w:p w14:paraId="023A72D6" w14:textId="77777777" w:rsidR="008254C1" w:rsidRPr="008254C1" w:rsidRDefault="008254C1" w:rsidP="008254C1">
            <w:pPr>
              <w:spacing w:line="182" w:lineRule="auto"/>
              <w:ind w:left="19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 C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438D0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    </w:t>
            </w: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Riconosce e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applica  adeguatamente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diritti e doveri che regolano le nuove norme di vita sociale, percependo le esigenze ed i sentimenti propri ed altrui. </w:t>
            </w:r>
            <w:r w:rsidRPr="008254C1">
              <w:rPr>
                <w:rFonts w:ascii="Calibri" w:eastAsia="Calibri" w:hAnsi="Calibri" w:cs="Times New Roman"/>
                <w:sz w:val="18"/>
                <w:szCs w:val="18"/>
              </w:rPr>
              <w:t xml:space="preserve">  </w:t>
            </w:r>
          </w:p>
        </w:tc>
      </w:tr>
      <w:tr w:rsidR="008254C1" w:rsidRPr="008254C1" w14:paraId="2CE30770" w14:textId="77777777" w:rsidTr="008254C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700DA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879F2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0F15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40AE6E1F" w14:textId="77777777" w:rsidR="008254C1" w:rsidRPr="008254C1" w:rsidRDefault="008254C1" w:rsidP="008254C1">
            <w:pPr>
              <w:spacing w:line="182" w:lineRule="auto"/>
              <w:ind w:left="19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 xml:space="preserve">    D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37EC3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</w:rPr>
              <w:t xml:space="preserve">     </w:t>
            </w:r>
            <w:r w:rsidRPr="008254C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Riconosce e applica sufficientemente diritti e doveri che regolano le nuove norme di vita sociale, percependo le esigenze ed i sentimenti propri ed altrui. </w:t>
            </w:r>
          </w:p>
        </w:tc>
      </w:tr>
      <w:tr w:rsidR="008254C1" w:rsidRPr="008254C1" w14:paraId="1B95BC50" w14:textId="77777777" w:rsidTr="008254C1">
        <w:trPr>
          <w:trHeight w:val="572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0C43" w14:textId="77777777" w:rsidR="008254C1" w:rsidRPr="008254C1" w:rsidRDefault="008254C1" w:rsidP="008254C1">
            <w:pPr>
              <w:spacing w:before="224" w:line="256" w:lineRule="auto"/>
              <w:ind w:left="114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14:paraId="69601F22" w14:textId="77777777" w:rsidR="008254C1" w:rsidRPr="008254C1" w:rsidRDefault="008254C1" w:rsidP="008254C1">
            <w:pPr>
              <w:spacing w:before="233" w:line="256" w:lineRule="auto"/>
              <w:ind w:left="114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27974F6B" w14:textId="77777777" w:rsidR="008254C1" w:rsidRPr="008254C1" w:rsidRDefault="008254C1" w:rsidP="008254C1">
            <w:pPr>
              <w:spacing w:before="4" w:line="256" w:lineRule="auto"/>
              <w:ind w:left="114" w:right="106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7D35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 Acquisisce ed interpreta informazioni e individua collegamenti e relazioni.</w:t>
            </w:r>
          </w:p>
          <w:p w14:paraId="76A64313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683499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</w:p>
          <w:p w14:paraId="2FB6C5CC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254C1">
              <w:rPr>
                <w:rFonts w:ascii="Calibri" w:eastAsia="Calibri" w:hAnsi="Calibri" w:cs="Times New Roman"/>
                <w:sz w:val="18"/>
                <w:szCs w:val="18"/>
              </w:rPr>
              <w:t xml:space="preserve">   </w:t>
            </w:r>
          </w:p>
          <w:p w14:paraId="11CEF263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B357A2F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</w:rPr>
            </w:pPr>
          </w:p>
          <w:p w14:paraId="5D9D3C15" w14:textId="77777777" w:rsidR="008254C1" w:rsidRPr="008254C1" w:rsidRDefault="008254C1" w:rsidP="008254C1">
            <w:pPr>
              <w:spacing w:line="256" w:lineRule="auto"/>
              <w:ind w:left="116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6D7C1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lastRenderedPageBreak/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FF70F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pienamente  ed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interpreta in modo costruttivo informazioni e individua collegamenti e relazioni.</w:t>
            </w:r>
          </w:p>
        </w:tc>
      </w:tr>
      <w:tr w:rsidR="008254C1" w:rsidRPr="008254C1" w14:paraId="0272B20D" w14:textId="77777777" w:rsidTr="008254C1">
        <w:trPr>
          <w:trHeight w:val="573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615F0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47FF7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F029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43432F09" w14:textId="77777777" w:rsidR="008254C1" w:rsidRPr="008254C1" w:rsidRDefault="008254C1" w:rsidP="008254C1">
            <w:pPr>
              <w:spacing w:line="256" w:lineRule="auto"/>
              <w:ind w:left="18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03375" w14:textId="77777777" w:rsidR="008254C1" w:rsidRPr="008254C1" w:rsidRDefault="008254C1" w:rsidP="008254C1">
            <w:pPr>
              <w:spacing w:before="9" w:line="256" w:lineRule="auto"/>
              <w:ind w:left="114" w:right="504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ed interpreta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adeguatamente  informazioni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e individua collegamenti e relazioni.</w:t>
            </w:r>
          </w:p>
        </w:tc>
      </w:tr>
      <w:tr w:rsidR="008254C1" w:rsidRPr="008254C1" w14:paraId="77162067" w14:textId="77777777" w:rsidTr="008254C1">
        <w:trPr>
          <w:trHeight w:val="572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54616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E77AA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6BAC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5ACC7589" w14:textId="77777777" w:rsidR="008254C1" w:rsidRPr="008254C1" w:rsidRDefault="008254C1" w:rsidP="008254C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600B5" w14:textId="77777777" w:rsidR="008254C1" w:rsidRPr="008254C1" w:rsidRDefault="008254C1" w:rsidP="008254C1">
            <w:pPr>
              <w:spacing w:before="101" w:line="256" w:lineRule="auto"/>
              <w:ind w:left="114" w:right="91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ed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interpreta  informazioni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e individua collegamenti e relazioni.</w:t>
            </w:r>
          </w:p>
        </w:tc>
      </w:tr>
      <w:tr w:rsidR="008254C1" w:rsidRPr="008254C1" w14:paraId="4EBFD25F" w14:textId="77777777" w:rsidTr="008254C1">
        <w:trPr>
          <w:trHeight w:val="573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60AFA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FE086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6E5D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4AB7BF06" w14:textId="77777777" w:rsidR="008254C1" w:rsidRPr="008254C1" w:rsidRDefault="008254C1" w:rsidP="008254C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82FD6" w14:textId="77777777" w:rsidR="008254C1" w:rsidRPr="008254C1" w:rsidRDefault="008254C1" w:rsidP="008254C1">
            <w:pPr>
              <w:spacing w:before="101" w:line="256" w:lineRule="auto"/>
              <w:ind w:left="114" w:right="193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Acquisisce ed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interpreta  informazioni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e individua collegamenti e relazioni se guidato</w:t>
            </w:r>
          </w:p>
        </w:tc>
      </w:tr>
      <w:tr w:rsidR="008254C1" w:rsidRPr="008254C1" w14:paraId="01B8D3A3" w14:textId="77777777" w:rsidTr="008254C1">
        <w:trPr>
          <w:trHeight w:val="571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781B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6A6560" w14:textId="77777777" w:rsidR="008254C1" w:rsidRPr="008254C1" w:rsidRDefault="008254C1" w:rsidP="008254C1">
            <w:pPr>
              <w:spacing w:before="1" w:line="256" w:lineRule="auto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b/>
                <w:sz w:val="24"/>
                <w:szCs w:val="24"/>
              </w:rPr>
              <w:t>COMPETENZA DIGITALE</w:t>
            </w:r>
          </w:p>
          <w:p w14:paraId="15BFC4E2" w14:textId="77777777" w:rsidR="008254C1" w:rsidRPr="008254C1" w:rsidRDefault="008254C1" w:rsidP="008254C1">
            <w:pPr>
              <w:spacing w:line="256" w:lineRule="auto"/>
              <w:ind w:right="16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78F0BDA2" w14:textId="77777777" w:rsidR="008254C1" w:rsidRPr="008254C1" w:rsidRDefault="008254C1" w:rsidP="008254C1">
            <w:pPr>
              <w:spacing w:line="256" w:lineRule="auto"/>
              <w:ind w:right="166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L’alunno utilizza con consapevolezza e responsabilità le tecnologie per ricercare, produrre ed elaborare dati ed informazioni, al fine di interagire con altre persone, come supporto alla creatività ed alla soluzione di problemi.</w:t>
            </w:r>
          </w:p>
          <w:p w14:paraId="46A7DE25" w14:textId="77777777" w:rsidR="008254C1" w:rsidRPr="008254C1" w:rsidRDefault="008254C1" w:rsidP="008254C1">
            <w:pPr>
              <w:spacing w:line="256" w:lineRule="auto"/>
              <w:ind w:right="166"/>
              <w:rPr>
                <w:rFonts w:ascii="Calibri" w:eastAsia="Calibri" w:hAnsi="Calibri" w:cs="Times New Roman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È consapevole della sicurezza e della cybersicurezza, e delle questioni legate alla proprietà intellettuale.</w:t>
            </w:r>
          </w:p>
          <w:p w14:paraId="310219AB" w14:textId="77777777" w:rsidR="008254C1" w:rsidRPr="008254C1" w:rsidRDefault="008254C1" w:rsidP="008254C1">
            <w:pPr>
              <w:spacing w:before="124" w:line="256" w:lineRule="auto"/>
              <w:ind w:right="166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89F8200" w14:textId="77777777" w:rsidR="008254C1" w:rsidRPr="008254C1" w:rsidRDefault="008254C1" w:rsidP="008254C1">
            <w:pPr>
              <w:spacing w:line="25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A4AFB69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DAF1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2B0354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2B74B2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Usa i mezzi tecnologici riconoscendo codici, linguaggi e rischi </w:t>
            </w:r>
          </w:p>
          <w:p w14:paraId="2A28BFEF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58039F" w14:textId="77777777" w:rsidR="008254C1" w:rsidRPr="008254C1" w:rsidRDefault="008254C1" w:rsidP="008254C1">
            <w:pPr>
              <w:spacing w:after="525" w:line="244" w:lineRule="auto"/>
              <w:ind w:right="81"/>
              <w:rPr>
                <w:rFonts w:ascii="Calibri" w:eastAsia="Calibri" w:hAnsi="Calibri" w:cs="Times New Roman"/>
                <w:color w:val="000000"/>
              </w:rPr>
            </w:pPr>
            <w:r w:rsidRPr="008254C1">
              <w:rPr>
                <w:rFonts w:ascii="Calibri" w:eastAsia="Calibri" w:hAnsi="Calibri" w:cs="Times New Roman"/>
                <w:color w:val="000000"/>
              </w:rPr>
              <w:t>Si orienta in semplici percorsi di programmazione.</w:t>
            </w:r>
          </w:p>
          <w:p w14:paraId="638FD5C2" w14:textId="77777777" w:rsidR="008254C1" w:rsidRPr="008254C1" w:rsidRDefault="008254C1" w:rsidP="008254C1">
            <w:pPr>
              <w:spacing w:after="525" w:line="244" w:lineRule="auto"/>
              <w:ind w:right="81"/>
              <w:rPr>
                <w:rFonts w:ascii="Calibri" w:eastAsia="Calibri" w:hAnsi="Calibri" w:cs="Times New Roman"/>
                <w:color w:val="000000"/>
              </w:rPr>
            </w:pPr>
            <w:proofErr w:type="gramStart"/>
            <w:r w:rsidRPr="008254C1">
              <w:rPr>
                <w:rFonts w:ascii="Calibri" w:eastAsia="Calibri" w:hAnsi="Calibri" w:cs="Times New Roman"/>
                <w:color w:val="000000"/>
              </w:rPr>
              <w:t>Riconosce  potenzialità</w:t>
            </w:r>
            <w:proofErr w:type="gramEnd"/>
            <w:r w:rsidRPr="008254C1">
              <w:rPr>
                <w:rFonts w:ascii="Calibri" w:eastAsia="Calibri" w:hAnsi="Calibri" w:cs="Times New Roman"/>
                <w:color w:val="000000"/>
              </w:rPr>
              <w:t xml:space="preserve"> e rischi connessi all’uso delle tecnologie più comuni, anche informatiche</w:t>
            </w:r>
          </w:p>
          <w:p w14:paraId="20085C01" w14:textId="77777777" w:rsidR="008254C1" w:rsidRPr="008254C1" w:rsidRDefault="008254C1" w:rsidP="008254C1">
            <w:pPr>
              <w:spacing w:after="525" w:line="244" w:lineRule="auto"/>
              <w:ind w:right="81"/>
              <w:rPr>
                <w:rFonts w:ascii="Calibri" w:eastAsia="Calibri" w:hAnsi="Calibri" w:cs="Times New Roman"/>
                <w:color w:val="000000"/>
              </w:rPr>
            </w:pPr>
          </w:p>
          <w:p w14:paraId="7BBE54BF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C6210A" w14:textId="77777777" w:rsidR="008254C1" w:rsidRPr="008254C1" w:rsidRDefault="008254C1" w:rsidP="008254C1">
            <w:pPr>
              <w:spacing w:before="147" w:line="256" w:lineRule="auto"/>
              <w:ind w:left="116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E6DFF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C906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con piena autonomia </w:t>
            </w:r>
          </w:p>
          <w:p w14:paraId="1872A88C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254C1" w:rsidRPr="008254C1" w14:paraId="1EE6614A" w14:textId="77777777" w:rsidTr="008254C1">
        <w:trPr>
          <w:trHeight w:val="574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BC059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EEFA6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9191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02592E7D" w14:textId="77777777" w:rsidR="008254C1" w:rsidRPr="008254C1" w:rsidRDefault="008254C1" w:rsidP="008254C1">
            <w:pPr>
              <w:spacing w:line="256" w:lineRule="auto"/>
              <w:ind w:left="18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9177A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con buona autonomia</w:t>
            </w:r>
          </w:p>
        </w:tc>
      </w:tr>
      <w:tr w:rsidR="008254C1" w:rsidRPr="008254C1" w14:paraId="20CE9425" w14:textId="77777777" w:rsidTr="008254C1">
        <w:trPr>
          <w:trHeight w:val="571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F26AF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BB009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2669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7B473526" w14:textId="77777777" w:rsidR="008254C1" w:rsidRPr="008254C1" w:rsidRDefault="008254C1" w:rsidP="008254C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EFD0B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con sufficiente autonomia</w:t>
            </w:r>
          </w:p>
        </w:tc>
      </w:tr>
      <w:tr w:rsidR="008254C1" w:rsidRPr="008254C1" w14:paraId="41974154" w14:textId="77777777" w:rsidTr="008254C1">
        <w:trPr>
          <w:trHeight w:val="573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620BD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2CF92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F6DF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053892E5" w14:textId="77777777" w:rsidR="008254C1" w:rsidRPr="008254C1" w:rsidRDefault="008254C1" w:rsidP="008254C1">
            <w:pPr>
              <w:spacing w:line="256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81269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Usa i mezzi tecnologici riconoscendo codici, linguaggi e rischi </w:t>
            </w:r>
            <w:proofErr w:type="gramStart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>e  interagisce</w:t>
            </w:r>
            <w:proofErr w:type="gramEnd"/>
            <w:r w:rsidRPr="008254C1">
              <w:rPr>
                <w:rFonts w:ascii="Calibri" w:eastAsia="Calibri" w:hAnsi="Calibri" w:cs="Times New Roman"/>
                <w:sz w:val="20"/>
                <w:szCs w:val="20"/>
              </w:rPr>
              <w:t xml:space="preserve">  con i docenti e i compagni per la risoluzione positiva dei problemi solo se guidato</w:t>
            </w:r>
          </w:p>
        </w:tc>
      </w:tr>
      <w:tr w:rsidR="008254C1" w:rsidRPr="008254C1" w14:paraId="6F7AA2D1" w14:textId="77777777" w:rsidTr="008254C1">
        <w:trPr>
          <w:trHeight w:val="572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FEAB" w14:textId="77777777" w:rsidR="008254C1" w:rsidRPr="008254C1" w:rsidRDefault="008254C1" w:rsidP="008254C1">
            <w:pPr>
              <w:keepNext/>
              <w:keepLines/>
              <w:shd w:val="clear" w:color="auto" w:fill="FFFFFF"/>
              <w:spacing w:line="256" w:lineRule="auto"/>
              <w:rPr>
                <w:rFonts w:ascii="Cambria" w:eastAsia="Cambria" w:hAnsi="Cambria" w:cs="Cambria"/>
                <w:b/>
                <w:color w:val="000000" w:themeColor="text1"/>
              </w:rPr>
            </w:pPr>
            <w:bookmarkStart w:id="2" w:name="_Hlk114048935"/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24"/>
                <w:szCs w:val="24"/>
              </w:rPr>
              <w:lastRenderedPageBreak/>
              <w:t>COMPETENZA IMPRENDITORIALE</w:t>
            </w:r>
          </w:p>
          <w:p w14:paraId="6183C714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177925C2" w14:textId="77777777" w:rsidR="008254C1" w:rsidRPr="008254C1" w:rsidRDefault="008254C1" w:rsidP="008254C1">
            <w:pPr>
              <w:spacing w:after="0" w:line="256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L’ alunno effettua valutazioni rispetto alle informazioni, ai compiti, al proprio lavoro, al contesto; valuta alternative, prende decisioni.</w:t>
            </w:r>
          </w:p>
          <w:p w14:paraId="1DAA2EA3" w14:textId="77777777" w:rsidR="008254C1" w:rsidRPr="008254C1" w:rsidRDefault="008254C1" w:rsidP="0082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24CBEEAB" w14:textId="77777777" w:rsidR="008254C1" w:rsidRPr="008254C1" w:rsidRDefault="008254C1" w:rsidP="008254C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L’ alunno </w:t>
            </w:r>
            <w:proofErr w:type="gramStart"/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si  assume</w:t>
            </w:r>
            <w:proofErr w:type="gramEnd"/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 e porta a termine compiti e iniziative.</w:t>
            </w:r>
          </w:p>
          <w:p w14:paraId="3E8FEC97" w14:textId="77777777" w:rsidR="008254C1" w:rsidRPr="008254C1" w:rsidRDefault="008254C1" w:rsidP="0082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327427DC" w14:textId="77777777" w:rsidR="008254C1" w:rsidRPr="008254C1" w:rsidRDefault="008254C1" w:rsidP="008254C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L’ alunno pianifica e organizza il proprio lavoro; realizza semplici progetti </w:t>
            </w:r>
          </w:p>
          <w:p w14:paraId="2D29F5F2" w14:textId="77777777" w:rsidR="008254C1" w:rsidRPr="008254C1" w:rsidRDefault="008254C1" w:rsidP="0082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3DCD0248" w14:textId="77777777" w:rsidR="008254C1" w:rsidRPr="008254C1" w:rsidRDefault="008254C1" w:rsidP="008254C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L’ alunno trova soluzioni nuove a problemi di esperienza; adotta strategie di problem solving </w:t>
            </w:r>
          </w:p>
          <w:p w14:paraId="7CDD54ED" w14:textId="77777777" w:rsidR="008254C1" w:rsidRPr="008254C1" w:rsidRDefault="008254C1" w:rsidP="008254C1">
            <w:pPr>
              <w:spacing w:line="256" w:lineRule="auto"/>
              <w:ind w:left="115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00F5" w14:textId="77777777" w:rsidR="008254C1" w:rsidRPr="008254C1" w:rsidRDefault="008254C1" w:rsidP="008254C1">
            <w:pPr>
              <w:spacing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  <w:p w14:paraId="4B019065" w14:textId="77777777" w:rsidR="008254C1" w:rsidRPr="008254C1" w:rsidRDefault="008254C1" w:rsidP="008254C1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Prende decisioni, singolarmente</w:t>
            </w:r>
          </w:p>
          <w:p w14:paraId="160D40EB" w14:textId="77777777" w:rsidR="008254C1" w:rsidRPr="008254C1" w:rsidRDefault="008254C1" w:rsidP="008254C1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 xml:space="preserve"> e /o condivise dal gruppo.</w:t>
            </w:r>
          </w:p>
          <w:p w14:paraId="15804320" w14:textId="77777777" w:rsidR="008254C1" w:rsidRPr="008254C1" w:rsidRDefault="008254C1" w:rsidP="0082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749BEE99" w14:textId="77777777" w:rsidR="008254C1" w:rsidRPr="008254C1" w:rsidRDefault="008254C1" w:rsidP="008254C1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Valuta tempi, strumenti,</w:t>
            </w:r>
          </w:p>
          <w:p w14:paraId="1D1D6AD4" w14:textId="77777777" w:rsidR="008254C1" w:rsidRPr="008254C1" w:rsidRDefault="008254C1" w:rsidP="008254C1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risorse, rispetto ad un compito assegnato.</w:t>
            </w:r>
          </w:p>
          <w:p w14:paraId="0C981B9D" w14:textId="77777777" w:rsidR="008254C1" w:rsidRPr="008254C1" w:rsidRDefault="008254C1" w:rsidP="0082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</w:p>
          <w:p w14:paraId="42680C49" w14:textId="77777777" w:rsidR="008254C1" w:rsidRPr="008254C1" w:rsidRDefault="008254C1" w:rsidP="008254C1">
            <w:pPr>
              <w:spacing w:after="0" w:line="240" w:lineRule="auto"/>
              <w:ind w:left="195" w:right="85"/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lang w:eastAsia="it-IT"/>
              </w:rPr>
              <w:t>Progetta un percorso operativo e lo ristruttura in base a problematiche insorte trovando nuove strategie risolutive e descrivendo il processo logico che ha determinato tale esito.</w:t>
            </w:r>
          </w:p>
          <w:p w14:paraId="2CAC137A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409AF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1D322" w14:textId="5EF85094" w:rsidR="002355E2" w:rsidRDefault="002355E2" w:rsidP="002355E2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in piena autonomia e </w:t>
            </w:r>
            <w:proofErr w:type="gramStart"/>
            <w:r w:rsidRPr="008254C1">
              <w:rPr>
                <w:rFonts w:ascii="Calibri" w:eastAsia="Calibri" w:hAnsi="Calibri" w:cs="Times New Roman"/>
                <w:color w:val="000000" w:themeColor="text1"/>
              </w:rPr>
              <w:t>consapevolezza ,</w:t>
            </w:r>
            <w:proofErr w:type="gramEnd"/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con strategie diverse, in tutti gli ambiti di contenuto, mantenendo il controllo sia sul processo risolutivo sia sui risultati.</w:t>
            </w:r>
          </w:p>
          <w:p w14:paraId="3085B6AF" w14:textId="4E1D8EB3" w:rsidR="002355E2" w:rsidRPr="008254C1" w:rsidRDefault="002355E2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6236E84C" w14:textId="77777777" w:rsidR="008254C1" w:rsidRPr="008254C1" w:rsidRDefault="008254C1" w:rsidP="008254C1">
            <w:pPr>
              <w:spacing w:line="182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</w:tbl>
    <w:p w14:paraId="4EC52BC1" w14:textId="77777777" w:rsidR="008254C1" w:rsidRPr="008254C1" w:rsidRDefault="008254C1" w:rsidP="008254C1">
      <w:pPr>
        <w:spacing w:after="0" w:line="256" w:lineRule="auto"/>
        <w:rPr>
          <w:rFonts w:ascii="Calibri" w:eastAsia="Calibri" w:hAnsi="Calibri" w:cs="Times New Roman"/>
          <w:color w:val="000000" w:themeColor="text1"/>
        </w:rPr>
        <w:sectPr w:rsidR="008254C1" w:rsidRPr="008254C1">
          <w:pgSz w:w="16838" w:h="11906" w:orient="landscape"/>
          <w:pgMar w:top="1100" w:right="580" w:bottom="280" w:left="340" w:header="0" w:footer="0" w:gutter="0"/>
          <w:cols w:space="720"/>
        </w:sectPr>
      </w:pPr>
    </w:p>
    <w:p w14:paraId="7D2C6074" w14:textId="77777777" w:rsidR="008254C1" w:rsidRPr="008254C1" w:rsidRDefault="008254C1" w:rsidP="008254C1">
      <w:pPr>
        <w:spacing w:before="8" w:line="256" w:lineRule="auto"/>
        <w:rPr>
          <w:rFonts w:ascii="Calibri" w:eastAsia="Calibri" w:hAnsi="Calibri" w:cs="Times New Roman"/>
          <w:color w:val="000000" w:themeColor="text1"/>
          <w:sz w:val="2"/>
          <w:szCs w:val="2"/>
        </w:rPr>
      </w:pPr>
    </w:p>
    <w:tbl>
      <w:tblPr>
        <w:tblW w:w="160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1"/>
        <w:gridCol w:w="4104"/>
        <w:gridCol w:w="1124"/>
        <w:gridCol w:w="7940"/>
      </w:tblGrid>
      <w:tr w:rsidR="008254C1" w:rsidRPr="008254C1" w14:paraId="58DBBFEC" w14:textId="77777777" w:rsidTr="008254C1">
        <w:trPr>
          <w:trHeight w:val="66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3E13" w14:textId="77777777" w:rsidR="008254C1" w:rsidRPr="008254C1" w:rsidRDefault="008254C1" w:rsidP="008254C1">
            <w:pPr>
              <w:spacing w:before="7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232A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8C7F1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758B3F8A" w14:textId="77777777" w:rsidR="008254C1" w:rsidRPr="008254C1" w:rsidRDefault="008254C1" w:rsidP="008254C1">
            <w:pPr>
              <w:spacing w:line="256" w:lineRule="auto"/>
              <w:ind w:left="18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18CE9" w14:textId="05CB4F0C" w:rsidR="008254C1" w:rsidRPr="008254C1" w:rsidRDefault="002355E2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</w:t>
            </w:r>
            <w:r w:rsidR="008254C1" w:rsidRPr="008254C1">
              <w:rPr>
                <w:rFonts w:ascii="Calibri" w:eastAsia="Calibri" w:hAnsi="Calibri" w:cs="Times New Roman"/>
                <w:color w:val="000000" w:themeColor="text1"/>
              </w:rPr>
              <w:t>in autonomia, con strategie diverse, in tutti gli ambiti di contenuto, mantenendo il controllo sia sul processo risolutivo sia sui risultati.</w:t>
            </w:r>
          </w:p>
          <w:p w14:paraId="0E57C98C" w14:textId="77777777" w:rsidR="008254C1" w:rsidRPr="008254C1" w:rsidRDefault="008254C1" w:rsidP="008254C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tr w:rsidR="008254C1" w:rsidRPr="008254C1" w14:paraId="738373BE" w14:textId="77777777" w:rsidTr="008254C1">
        <w:trPr>
          <w:trHeight w:val="6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EA631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A5708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98E59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6B368" w14:textId="2C4AB869" w:rsidR="008254C1" w:rsidRPr="008254C1" w:rsidRDefault="002355E2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="008254C1" w:rsidRPr="008254C1">
              <w:rPr>
                <w:rFonts w:ascii="Calibri" w:eastAsia="Calibri" w:hAnsi="Calibri" w:cs="Times New Roman"/>
                <w:color w:val="000000" w:themeColor="text1"/>
              </w:rPr>
              <w:t>, con strategie diverse, in tutti gli ambiti di contenuto, mantenendo il controllo sia sul processo risolutivo sia sui risultati.</w:t>
            </w:r>
          </w:p>
          <w:p w14:paraId="37BD4817" w14:textId="77777777" w:rsidR="008254C1" w:rsidRPr="008254C1" w:rsidRDefault="008254C1" w:rsidP="008254C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tr w:rsidR="008254C1" w:rsidRPr="008254C1" w14:paraId="158F8034" w14:textId="77777777" w:rsidTr="008254C1">
        <w:trPr>
          <w:trHeight w:val="66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C349D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B36CA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1AF5C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13D4D" w14:textId="6624C88B" w:rsidR="008254C1" w:rsidRPr="008254C1" w:rsidRDefault="002355E2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>
              <w:rPr>
                <w:rFonts w:ascii="Calibri" w:eastAsia="Calibri" w:hAnsi="Calibri" w:cs="Times New Roman"/>
                <w:color w:val="000000" w:themeColor="text1"/>
              </w:rPr>
              <w:t>Prende decisioni, valuta e progetta percorsi operativi</w:t>
            </w:r>
            <w:r w:rsidR="008254C1" w:rsidRPr="008254C1">
              <w:rPr>
                <w:rFonts w:ascii="Calibri" w:eastAsia="Calibri" w:hAnsi="Calibri" w:cs="Times New Roman"/>
                <w:color w:val="000000" w:themeColor="text1"/>
              </w:rPr>
              <w:t>, con strategie diverse, in tutti gli ambiti di contenuto, mantenendo il controllo sia sul processo risolutivo sia sui risultati solo aiutato.</w:t>
            </w:r>
          </w:p>
          <w:p w14:paraId="50F9ADDB" w14:textId="77777777" w:rsidR="008254C1" w:rsidRPr="008254C1" w:rsidRDefault="008254C1" w:rsidP="008254C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bookmarkEnd w:id="2"/>
    </w:tbl>
    <w:p w14:paraId="3D3615F8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color w:val="000000" w:themeColor="text1"/>
          <w:sz w:val="20"/>
          <w:szCs w:val="20"/>
        </w:rPr>
      </w:pPr>
    </w:p>
    <w:p w14:paraId="5EF5A515" w14:textId="77777777" w:rsidR="008254C1" w:rsidRPr="008254C1" w:rsidRDefault="008254C1" w:rsidP="008254C1">
      <w:pPr>
        <w:spacing w:line="256" w:lineRule="auto"/>
        <w:rPr>
          <w:rFonts w:ascii="Calibri" w:eastAsia="Calibri" w:hAnsi="Calibri" w:cs="Times New Roman"/>
          <w:color w:val="000000" w:themeColor="text1"/>
          <w:sz w:val="20"/>
          <w:szCs w:val="20"/>
        </w:rPr>
      </w:pPr>
    </w:p>
    <w:tbl>
      <w:tblPr>
        <w:tblW w:w="15255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5"/>
        <w:gridCol w:w="3780"/>
        <w:gridCol w:w="1080"/>
        <w:gridCol w:w="7590"/>
      </w:tblGrid>
      <w:tr w:rsidR="008254C1" w:rsidRPr="008254C1" w14:paraId="3BECD04F" w14:textId="77777777" w:rsidTr="008254C1">
        <w:trPr>
          <w:trHeight w:val="572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F63E" w14:textId="77777777" w:rsidR="008254C1" w:rsidRPr="008254C1" w:rsidRDefault="008254C1" w:rsidP="008254C1">
            <w:pPr>
              <w:keepNext/>
              <w:keepLines/>
              <w:shd w:val="clear" w:color="auto" w:fill="FFFFFF"/>
              <w:spacing w:line="256" w:lineRule="auto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24"/>
                <w:szCs w:val="24"/>
              </w:rPr>
              <w:lastRenderedPageBreak/>
              <w:t>COMPETENZA MATEMATICA COMPETENZA IN SCIENZE, TECNOLOGIE E INGEGNERIA</w:t>
            </w:r>
          </w:p>
          <w:p w14:paraId="5555534E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4569CCAC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L’alunno sviluppa e applica il pensiero e la comprensione matematici per risolvere problemi in situazioni quotidiane. </w:t>
            </w:r>
          </w:p>
          <w:p w14:paraId="06DDCD90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 xml:space="preserve">L’alunno sa spiegare il mondo che ci circonda usando l'insieme delle conoscenze e delle metodologie, comprese l'osservazione e la sperimentazione. </w:t>
            </w:r>
          </w:p>
          <w:p w14:paraId="0623B015" w14:textId="77777777" w:rsidR="008254C1" w:rsidRPr="008254C1" w:rsidRDefault="008254C1" w:rsidP="008254C1">
            <w:pPr>
              <w:spacing w:line="256" w:lineRule="auto"/>
              <w:ind w:left="115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</w:rPr>
              <w:t>L’alunno comprende i cambiamenti determinati dall'attività umana e dalla responsabilità individuale del cittadino.</w:t>
            </w:r>
          </w:p>
          <w:p w14:paraId="2226D3E5" w14:textId="77777777" w:rsidR="008254C1" w:rsidRPr="008254C1" w:rsidRDefault="008254C1" w:rsidP="008254C1">
            <w:pPr>
              <w:spacing w:line="256" w:lineRule="auto"/>
              <w:ind w:left="115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      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CFDC" w14:textId="77777777" w:rsidR="008254C1" w:rsidRPr="008254C1" w:rsidRDefault="008254C1" w:rsidP="008254C1">
            <w:pPr>
              <w:spacing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  <w:p w14:paraId="6281F254" w14:textId="77777777" w:rsidR="008254C1" w:rsidRPr="008254C1" w:rsidRDefault="008254C1" w:rsidP="008254C1">
            <w:pPr>
              <w:spacing w:after="0" w:line="240" w:lineRule="auto"/>
              <w:ind w:left="186" w:right="26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L’alunno si muove con sicurezza nel calcolo, ne padroneggia le diverse rappresentazioni e stima la grandezza di un numero e il risultato di operazioni.per operare nella realtà </w:t>
            </w:r>
          </w:p>
          <w:p w14:paraId="2E3A5E54" w14:textId="77777777" w:rsidR="008254C1" w:rsidRPr="008254C1" w:rsidRDefault="008254C1" w:rsidP="0082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</w:pPr>
          </w:p>
          <w:p w14:paraId="10417FE1" w14:textId="77777777" w:rsidR="008254C1" w:rsidRPr="008254C1" w:rsidRDefault="008254C1" w:rsidP="008254C1">
            <w:pPr>
              <w:spacing w:after="0" w:line="240" w:lineRule="auto"/>
              <w:ind w:left="186" w:right="26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Riconosce e denomina le forme del piano e dello spazio, le loro rappresentazioni e individua le relazioni tra gli elementi. </w:t>
            </w:r>
          </w:p>
          <w:p w14:paraId="3BD39987" w14:textId="77777777" w:rsidR="008254C1" w:rsidRPr="008254C1" w:rsidRDefault="008254C1" w:rsidP="0082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</w:pPr>
          </w:p>
          <w:p w14:paraId="3FB5B220" w14:textId="77777777" w:rsidR="008254C1" w:rsidRPr="008254C1" w:rsidRDefault="008254C1" w:rsidP="008254C1">
            <w:pPr>
              <w:spacing w:after="0" w:line="240" w:lineRule="auto"/>
              <w:ind w:left="186" w:right="26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</w:pPr>
            <w:r w:rsidRPr="008254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Riconosce alcune problematiche scientifiche di attualità e utilizza le conoscenze per assumere comportamenti responsabili (stili di vita, rispetto dell’ambiente…).</w:t>
            </w:r>
          </w:p>
          <w:p w14:paraId="387F468C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</w:p>
          <w:p w14:paraId="05C2494C" w14:textId="77777777" w:rsidR="008254C1" w:rsidRPr="008254C1" w:rsidRDefault="008254C1" w:rsidP="008254C1">
            <w:pPr>
              <w:spacing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29352" w14:textId="77777777" w:rsidR="008254C1" w:rsidRPr="008254C1" w:rsidRDefault="008254C1" w:rsidP="008254C1">
            <w:pPr>
              <w:spacing w:line="182" w:lineRule="auto"/>
              <w:ind w:left="19"/>
              <w:jc w:val="center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A78CB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proofErr w:type="gramStart"/>
            <w:r w:rsidRPr="008254C1">
              <w:rPr>
                <w:rFonts w:ascii="Calibri" w:eastAsia="Calibri" w:hAnsi="Calibri" w:cs="Times New Roman"/>
                <w:color w:val="000000" w:themeColor="text1"/>
              </w:rPr>
              <w:t>Analizza  e</w:t>
            </w:r>
            <w:proofErr w:type="gramEnd"/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 risolve  problemi in piena autonomia e consapevolezza , con strategie diverse, in tutti gli ambiti di contenuto, mantenendo il controllo sia sul processo risolutivo sia sui risultati.</w:t>
            </w:r>
          </w:p>
          <w:p w14:paraId="36D8F2F1" w14:textId="77777777" w:rsidR="008254C1" w:rsidRPr="008254C1" w:rsidRDefault="008254C1" w:rsidP="008254C1">
            <w:pPr>
              <w:spacing w:line="182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</w:tbl>
    <w:p w14:paraId="0700287D" w14:textId="77777777" w:rsidR="008254C1" w:rsidRPr="008254C1" w:rsidRDefault="008254C1" w:rsidP="008254C1">
      <w:pPr>
        <w:spacing w:after="0" w:line="256" w:lineRule="auto"/>
        <w:rPr>
          <w:rFonts w:ascii="Calibri" w:eastAsia="Calibri" w:hAnsi="Calibri" w:cs="Times New Roman"/>
          <w:color w:val="000000" w:themeColor="text1"/>
        </w:rPr>
        <w:sectPr w:rsidR="008254C1" w:rsidRPr="008254C1">
          <w:pgSz w:w="16838" w:h="11906" w:orient="landscape"/>
          <w:pgMar w:top="1100" w:right="580" w:bottom="280" w:left="340" w:header="0" w:footer="0" w:gutter="0"/>
          <w:cols w:space="720"/>
        </w:sectPr>
      </w:pPr>
    </w:p>
    <w:p w14:paraId="2C1E0952" w14:textId="77777777" w:rsidR="008254C1" w:rsidRPr="008254C1" w:rsidRDefault="008254C1" w:rsidP="008254C1">
      <w:pPr>
        <w:spacing w:before="8" w:line="256" w:lineRule="auto"/>
        <w:rPr>
          <w:rFonts w:ascii="Calibri" w:eastAsia="Calibri" w:hAnsi="Calibri" w:cs="Times New Roman"/>
          <w:color w:val="000000" w:themeColor="text1"/>
          <w:sz w:val="2"/>
          <w:szCs w:val="2"/>
        </w:rPr>
      </w:pPr>
    </w:p>
    <w:tbl>
      <w:tblPr>
        <w:tblW w:w="15240" w:type="dxa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5"/>
        <w:gridCol w:w="3885"/>
        <w:gridCol w:w="1065"/>
        <w:gridCol w:w="7515"/>
      </w:tblGrid>
      <w:tr w:rsidR="008254C1" w:rsidRPr="008254C1" w14:paraId="2525A61D" w14:textId="77777777" w:rsidTr="008254C1">
        <w:trPr>
          <w:trHeight w:val="626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5453" w14:textId="77777777" w:rsidR="008254C1" w:rsidRPr="008254C1" w:rsidRDefault="008254C1" w:rsidP="008254C1">
            <w:pPr>
              <w:spacing w:before="7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BD35" w14:textId="77777777" w:rsidR="008254C1" w:rsidRPr="008254C1" w:rsidRDefault="008254C1" w:rsidP="008254C1">
            <w:pPr>
              <w:spacing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77EA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  <w:p w14:paraId="278F27CC" w14:textId="77777777" w:rsidR="008254C1" w:rsidRPr="008254C1" w:rsidRDefault="008254C1" w:rsidP="008254C1">
            <w:pPr>
              <w:spacing w:line="256" w:lineRule="auto"/>
              <w:ind w:left="18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68424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Analizza e </w:t>
            </w:r>
            <w:proofErr w:type="gramStart"/>
            <w:r w:rsidRPr="008254C1">
              <w:rPr>
                <w:rFonts w:ascii="Calibri" w:eastAsia="Calibri" w:hAnsi="Calibri" w:cs="Times New Roman"/>
                <w:color w:val="000000" w:themeColor="text1"/>
              </w:rPr>
              <w:t>risolve  problemi</w:t>
            </w:r>
            <w:proofErr w:type="gramEnd"/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in autonomia, con strategie diverse, in tutti gli ambiti di contenuto, mantenendo il controllo sia sul processo risolutivo sia sui risultati.</w:t>
            </w:r>
          </w:p>
          <w:p w14:paraId="41383A69" w14:textId="77777777" w:rsidR="008254C1" w:rsidRPr="008254C1" w:rsidRDefault="008254C1" w:rsidP="008254C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tr w:rsidR="008254C1" w:rsidRPr="008254C1" w14:paraId="75E82BBB" w14:textId="77777777" w:rsidTr="008254C1">
        <w:trPr>
          <w:trHeight w:val="623"/>
        </w:trPr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26374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E2677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68E73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3CF36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Analizza e </w:t>
            </w:r>
            <w:proofErr w:type="gramStart"/>
            <w:r w:rsidRPr="008254C1">
              <w:rPr>
                <w:rFonts w:ascii="Calibri" w:eastAsia="Calibri" w:hAnsi="Calibri" w:cs="Times New Roman"/>
                <w:color w:val="000000" w:themeColor="text1"/>
              </w:rPr>
              <w:t>risolve  problemi</w:t>
            </w:r>
            <w:proofErr w:type="gramEnd"/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, con strategie diverse, in tutti gli ambiti di contenuto, mantenendo il controllo sia sul processo risolutivo sia sui risultati.</w:t>
            </w:r>
          </w:p>
          <w:p w14:paraId="7FE100C9" w14:textId="77777777" w:rsidR="008254C1" w:rsidRPr="008254C1" w:rsidRDefault="008254C1" w:rsidP="008254C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  <w:tr w:rsidR="008254C1" w:rsidRPr="008254C1" w14:paraId="4F701BCA" w14:textId="77777777" w:rsidTr="008254C1">
        <w:trPr>
          <w:trHeight w:val="625"/>
        </w:trPr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2A9EE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DF930" w14:textId="77777777" w:rsidR="008254C1" w:rsidRPr="008254C1" w:rsidRDefault="008254C1" w:rsidP="008254C1">
            <w:pPr>
              <w:spacing w:after="0" w:line="256" w:lineRule="auto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D653A" w14:textId="77777777" w:rsidR="008254C1" w:rsidRPr="008254C1" w:rsidRDefault="008254C1" w:rsidP="008254C1">
            <w:pPr>
              <w:spacing w:before="9" w:line="256" w:lineRule="auto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14426" w14:textId="77777777" w:rsidR="008254C1" w:rsidRPr="008254C1" w:rsidRDefault="008254C1" w:rsidP="008254C1">
            <w:pPr>
              <w:spacing w:line="256" w:lineRule="auto"/>
              <w:ind w:left="186" w:right="102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Analizza e </w:t>
            </w:r>
            <w:proofErr w:type="gramStart"/>
            <w:r w:rsidRPr="008254C1">
              <w:rPr>
                <w:rFonts w:ascii="Calibri" w:eastAsia="Calibri" w:hAnsi="Calibri" w:cs="Times New Roman"/>
                <w:color w:val="000000" w:themeColor="text1"/>
              </w:rPr>
              <w:t>risolve  problemi</w:t>
            </w:r>
            <w:proofErr w:type="gramEnd"/>
            <w:r w:rsidRPr="008254C1">
              <w:rPr>
                <w:rFonts w:ascii="Calibri" w:eastAsia="Calibri" w:hAnsi="Calibri" w:cs="Times New Roman"/>
                <w:color w:val="000000" w:themeColor="text1"/>
              </w:rPr>
              <w:t xml:space="preserve"> , con strategie diverse, in tutti gli ambiti di contenuto, mantenendo il controllo sia sul processo risolutivo sia sui risultati solo se aiutato.</w:t>
            </w:r>
          </w:p>
          <w:p w14:paraId="79305D16" w14:textId="77777777" w:rsidR="008254C1" w:rsidRPr="008254C1" w:rsidRDefault="008254C1" w:rsidP="008254C1">
            <w:pPr>
              <w:spacing w:before="9" w:line="256" w:lineRule="auto"/>
              <w:ind w:left="116" w:right="566"/>
              <w:rPr>
                <w:rFonts w:ascii="Calibri" w:eastAsia="Calibri" w:hAnsi="Calibri" w:cs="Times New Roman"/>
                <w:color w:val="000000" w:themeColor="text1"/>
              </w:rPr>
            </w:pPr>
            <w:r w:rsidRPr="008254C1"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  <w:t xml:space="preserve">          </w:t>
            </w:r>
          </w:p>
        </w:tc>
      </w:tr>
    </w:tbl>
    <w:p w14:paraId="062CCD5C" w14:textId="1960F7EA" w:rsidR="00F22735" w:rsidRDefault="00F22735"/>
    <w:p w14:paraId="3813973D" w14:textId="629DC0B8" w:rsidR="008254C1" w:rsidRDefault="008254C1"/>
    <w:p w14:paraId="58F75092" w14:textId="22DAE94D" w:rsidR="008254C1" w:rsidRDefault="008254C1"/>
    <w:p w14:paraId="4334F6E7" w14:textId="61F0E424" w:rsidR="008254C1" w:rsidRDefault="008254C1"/>
    <w:p w14:paraId="716D2C51" w14:textId="044A0735" w:rsidR="008254C1" w:rsidRDefault="008254C1"/>
    <w:p w14:paraId="27031F66" w14:textId="3DD846CD" w:rsidR="008254C1" w:rsidRDefault="008254C1"/>
    <w:p w14:paraId="2D20E989" w14:textId="62ABF60C" w:rsidR="008254C1" w:rsidRDefault="008254C1"/>
    <w:p w14:paraId="7A0B1CEC" w14:textId="17617F86" w:rsidR="008254C1" w:rsidRDefault="008254C1"/>
    <w:p w14:paraId="1265FFD7" w14:textId="6E148B82" w:rsidR="008254C1" w:rsidRDefault="008254C1"/>
    <w:p w14:paraId="2538E11B" w14:textId="12208B6C" w:rsidR="008254C1" w:rsidRDefault="008254C1"/>
    <w:p w14:paraId="05917412" w14:textId="381E951B" w:rsidR="008254C1" w:rsidRDefault="008254C1"/>
    <w:p w14:paraId="084AF9FD" w14:textId="3F6515D5" w:rsidR="008254C1" w:rsidRDefault="008254C1"/>
    <w:p w14:paraId="1CE4ACBA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lastRenderedPageBreak/>
        <w:t>GRIGLIA DI VALUTAZIONE DEGLI APPRENDIMENTI</w:t>
      </w:r>
    </w:p>
    <w:p w14:paraId="0BC319D7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UDA 1: “INSIEME PER COSTRUIRE…”</w:t>
      </w:r>
    </w:p>
    <w:p w14:paraId="56C2FE68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Sotto tematiche: nuove tecnologie, consapevolezza personale e civica, pensiero logico- matematico, spirito imprenditoriale.</w:t>
      </w:r>
    </w:p>
    <w:p w14:paraId="11A6C98E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proofErr w:type="gramStart"/>
      <w:r w:rsidRPr="008254C1">
        <w:rPr>
          <w:rFonts w:ascii="Calibri" w:eastAsia="Calibri" w:hAnsi="Calibri" w:cs="Times New Roman"/>
          <w:b/>
          <w:sz w:val="18"/>
          <w:szCs w:val="18"/>
        </w:rPr>
        <w:t>Focus:“</w:t>
      </w:r>
      <w:proofErr w:type="gramEnd"/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Finalmente insieme” (interazione serena e costruttiva nel piccolo gruppo) </w:t>
      </w:r>
    </w:p>
    <w:p w14:paraId="468F0408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                  COMPITO DI REALTÀ: </w:t>
      </w:r>
    </w:p>
    <w:p w14:paraId="779A90A1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classi 1^: Realizzazione di semplci manufatti utilizzando materiali di riciclo.</w:t>
      </w:r>
    </w:p>
    <w:p w14:paraId="7FAB55A3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classi 2</w:t>
      </w:r>
      <w:proofErr w:type="gramStart"/>
      <w:r w:rsidRPr="008254C1">
        <w:rPr>
          <w:rFonts w:ascii="Calibri" w:eastAsia="Calibri" w:hAnsi="Calibri" w:cs="Times New Roman"/>
          <w:b/>
          <w:sz w:val="18"/>
          <w:szCs w:val="18"/>
        </w:rPr>
        <w:t>^“</w:t>
      </w:r>
      <w:proofErr w:type="gramEnd"/>
      <w:r w:rsidRPr="008254C1">
        <w:rPr>
          <w:rFonts w:ascii="Calibri" w:eastAsia="Calibri" w:hAnsi="Calibri" w:cs="Times New Roman"/>
          <w:b/>
          <w:sz w:val="18"/>
          <w:szCs w:val="18"/>
        </w:rPr>
        <w:t>:Il patentino del bravo cittadino”</w:t>
      </w:r>
    </w:p>
    <w:p w14:paraId="6B0156CF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classi 3^: "Gioco da tavolo dei diritti e dei doveri "</w:t>
      </w:r>
    </w:p>
    <w:p w14:paraId="2D6C2223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classi 4^: Cartelloni con Spot e/o slogan</w:t>
      </w:r>
    </w:p>
    <w:p w14:paraId="28665196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  <w:r w:rsidRPr="008254C1">
        <w:rPr>
          <w:rFonts w:ascii="Calibri" w:eastAsia="Calibri" w:hAnsi="Calibri" w:cs="Times New Roman"/>
          <w:b/>
          <w:sz w:val="18"/>
          <w:szCs w:val="18"/>
        </w:rPr>
        <w:t>classi 5^: Realizzazione di un “quartiere “</w:t>
      </w:r>
    </w:p>
    <w:p w14:paraId="7854BC28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55"/>
        <w:gridCol w:w="911"/>
        <w:gridCol w:w="908"/>
        <w:gridCol w:w="903"/>
        <w:gridCol w:w="912"/>
        <w:gridCol w:w="701"/>
        <w:gridCol w:w="695"/>
        <w:gridCol w:w="690"/>
        <w:gridCol w:w="694"/>
        <w:gridCol w:w="764"/>
        <w:gridCol w:w="757"/>
        <w:gridCol w:w="752"/>
        <w:gridCol w:w="753"/>
        <w:gridCol w:w="696"/>
        <w:gridCol w:w="694"/>
        <w:gridCol w:w="692"/>
        <w:gridCol w:w="700"/>
      </w:tblGrid>
      <w:tr w:rsidR="005B463A" w:rsidRPr="008254C1" w14:paraId="50610642" w14:textId="77777777" w:rsidTr="00C6368A">
        <w:trPr>
          <w:trHeight w:val="863"/>
        </w:trPr>
        <w:tc>
          <w:tcPr>
            <w:tcW w:w="2164" w:type="dxa"/>
          </w:tcPr>
          <w:p w14:paraId="65C3547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COMPETENZE CHIAVE DI RIFERIMENTO</w:t>
            </w:r>
          </w:p>
        </w:tc>
        <w:tc>
          <w:tcPr>
            <w:tcW w:w="3895" w:type="dxa"/>
            <w:gridSpan w:val="4"/>
          </w:tcPr>
          <w:p w14:paraId="118C8F3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COMPETENZA PERSONALE, SOCIALE E CAPACITÀ DI IMPARARE AD IMPARARE</w:t>
            </w:r>
          </w:p>
        </w:tc>
        <w:tc>
          <w:tcPr>
            <w:tcW w:w="2897" w:type="dxa"/>
            <w:gridSpan w:val="4"/>
          </w:tcPr>
          <w:p w14:paraId="585FAC2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COMPETENZA DIGITALE</w:t>
            </w:r>
          </w:p>
        </w:tc>
        <w:tc>
          <w:tcPr>
            <w:tcW w:w="3166" w:type="dxa"/>
            <w:gridSpan w:val="4"/>
          </w:tcPr>
          <w:p w14:paraId="695BB58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COMPETENZA IMPRENDITORIALE</w:t>
            </w:r>
          </w:p>
        </w:tc>
        <w:tc>
          <w:tcPr>
            <w:tcW w:w="2961" w:type="dxa"/>
            <w:gridSpan w:val="4"/>
          </w:tcPr>
          <w:p w14:paraId="7E4FA45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COMPETENZA MATEMATICA COMPETENZA IN SCIENZE, TECNOLOGIE E INGEGNERIA</w:t>
            </w:r>
          </w:p>
        </w:tc>
      </w:tr>
      <w:tr w:rsidR="005B463A" w:rsidRPr="008254C1" w14:paraId="4B0CAF7E" w14:textId="77777777" w:rsidTr="00C6368A">
        <w:trPr>
          <w:trHeight w:val="3038"/>
        </w:trPr>
        <w:tc>
          <w:tcPr>
            <w:tcW w:w="2164" w:type="dxa"/>
          </w:tcPr>
          <w:p w14:paraId="3539EBA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TRAGUARDI PER LO SVILUPPO DELLA COMPETENZA</w:t>
            </w:r>
          </w:p>
        </w:tc>
        <w:tc>
          <w:tcPr>
            <w:tcW w:w="3895" w:type="dxa"/>
            <w:gridSpan w:val="4"/>
          </w:tcPr>
          <w:p w14:paraId="0A12C2D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Partecipare a scambi comunicativi (conversazione, discussione di classe o di gruppo) con compagni e insegnanti rispettando il turno e formulando messaggi chiari e pertinenti, in un registro</w:t>
            </w:r>
          </w:p>
          <w:p w14:paraId="0CCA2D3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il più possibile adeguato alla situazione.</w:t>
            </w:r>
          </w:p>
          <w:p w14:paraId="43347E4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4FDD3C9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Utilizzare abilità funzionali allo studio: individuare informazioni utili per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l’apprendimento ,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mettere in relazione e sintetizzare.Favorire il proprio benessere fisico ed emotivo, saper gestire il conflitto in un contesto favorevole e inclusivo.</w:t>
            </w:r>
          </w:p>
        </w:tc>
        <w:tc>
          <w:tcPr>
            <w:tcW w:w="2897" w:type="dxa"/>
            <w:gridSpan w:val="4"/>
          </w:tcPr>
          <w:p w14:paraId="756A3BA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Sapersi orientare tra i diversi mezzi di comunicazione ed essere in grado di farne un uso adeguato a seconda</w:t>
            </w:r>
          </w:p>
          <w:p w14:paraId="07805F5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delle diverse situazioni.</w:t>
            </w:r>
          </w:p>
          <w:p w14:paraId="62D6AAC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60627F2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Iniziare a riconoscere in modo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critico  caratteristiche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,  funzioni,  potenzialità , rischi e limiti della tecnologia attuale.</w:t>
            </w:r>
          </w:p>
          <w:p w14:paraId="3DB462A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166" w:type="dxa"/>
            <w:gridSpan w:val="4"/>
          </w:tcPr>
          <w:p w14:paraId="4C3A04C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Effettuare valutazioni rispetto alle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informazioni ,ai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compiti, al proprio lavoro,al contesto: valutare alternative: prendere decisioni.</w:t>
            </w:r>
          </w:p>
          <w:p w14:paraId="68D5104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50DEDF3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Assumere e portare a termine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compiti  e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iniziative individuali e di gruppo.</w:t>
            </w:r>
          </w:p>
          <w:p w14:paraId="1126363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1FBCCA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Pianificare e organizzare il proprio lavoro</w:t>
            </w:r>
          </w:p>
          <w:p w14:paraId="33E609B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61" w:type="dxa"/>
            <w:gridSpan w:val="4"/>
          </w:tcPr>
          <w:p w14:paraId="1B107BE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Intuire come gli strumenti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matematici  siano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utili</w:t>
            </w:r>
          </w:p>
          <w:p w14:paraId="626EB23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per operare nella realtà.</w:t>
            </w:r>
          </w:p>
          <w:p w14:paraId="4BB7217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4B8BFBB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Costruire e utilizzare modelli concreti di figure geometriche</w:t>
            </w:r>
          </w:p>
          <w:p w14:paraId="544496B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6657A2C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Costruire ragionamenti formulando ipotesi, utilizzando rappresentazioni di dati in tabelle o grafici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mettendoli  in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relazione.</w:t>
            </w:r>
          </w:p>
        </w:tc>
      </w:tr>
      <w:tr w:rsidR="005B463A" w:rsidRPr="008254C1" w14:paraId="14CEEB32" w14:textId="77777777" w:rsidTr="00C6368A">
        <w:trPr>
          <w:trHeight w:val="5406"/>
        </w:trPr>
        <w:tc>
          <w:tcPr>
            <w:tcW w:w="2164" w:type="dxa"/>
          </w:tcPr>
          <w:p w14:paraId="40B550A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lastRenderedPageBreak/>
              <w:t>EVIDENZE OSSERVABILI</w:t>
            </w:r>
          </w:p>
        </w:tc>
        <w:tc>
          <w:tcPr>
            <w:tcW w:w="3895" w:type="dxa"/>
            <w:gridSpan w:val="4"/>
          </w:tcPr>
          <w:p w14:paraId="06E34B3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Riconosce e applica diritti e doveri che regolano le nuove norme di vita sociale, percependo e rispettando le esigenze ed i sentimenti propri ed altrui. </w:t>
            </w:r>
          </w:p>
          <w:p w14:paraId="58C95A3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 </w:t>
            </w:r>
          </w:p>
          <w:p w14:paraId="3F95E22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4115ED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Acquisisce ed interpreta informazioni e individua collegamenti e relazioni.</w:t>
            </w:r>
          </w:p>
          <w:p w14:paraId="597016D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897" w:type="dxa"/>
            <w:gridSpan w:val="4"/>
          </w:tcPr>
          <w:p w14:paraId="3C2889D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Usa i mezzi tecnologici riconoscendo codici, linguaggi.</w:t>
            </w:r>
          </w:p>
          <w:p w14:paraId="7A3C301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Si orienta in semplici percorsi di programmazione.</w:t>
            </w:r>
          </w:p>
          <w:p w14:paraId="720D539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Riconosce  potenzialità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e rischi connessi all’uso delle tecnologie più comuni, anche informatiche</w:t>
            </w:r>
          </w:p>
          <w:p w14:paraId="044CD07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3166" w:type="dxa"/>
            <w:gridSpan w:val="4"/>
          </w:tcPr>
          <w:p w14:paraId="11E5AAB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Prende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decisioni,singolarmente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e /o condivise dal gruppo.</w:t>
            </w:r>
          </w:p>
          <w:p w14:paraId="32D2E74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5FFF5C7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Valuta </w:t>
            </w:r>
            <w:proofErr w:type="gramStart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tempi,strumenti</w:t>
            </w:r>
            <w:proofErr w:type="gramEnd"/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,risorse,rispetto ad un compito assegnato.</w:t>
            </w:r>
          </w:p>
          <w:p w14:paraId="628C357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37EC4BC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Progetta un percorso operativo e lo ristruttura in base a problematiche insorte trovando nuove strategie risolutive e descrivendo il processo logico che ha determinato tale esito.</w:t>
            </w:r>
          </w:p>
          <w:p w14:paraId="7F2415E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2961" w:type="dxa"/>
            <w:gridSpan w:val="4"/>
          </w:tcPr>
          <w:p w14:paraId="26699F2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L’alunno si muove con sicurezza nel calcolo, ne padroneggia le diverse rappresentazioni e stima la grandezza di un numero e il risultato di operazioni.per operare nella realtà </w:t>
            </w:r>
          </w:p>
          <w:p w14:paraId="3D0C743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21D326E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Riconosce e denomina le forme del piano e dello spazio, le loro rappresentazioni e individua le relazioni tra gli elementi. </w:t>
            </w:r>
          </w:p>
          <w:p w14:paraId="3C88BD0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64C9274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Riconosce alcune problematiche scientifiche di attualità e utilizza le conoscenze per assumere comportamenti responsabili (stili di vita, rispetto dell’ambiente…).</w:t>
            </w:r>
          </w:p>
          <w:p w14:paraId="13F40E2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486F2F18" w14:textId="77777777" w:rsidTr="00C6368A">
        <w:trPr>
          <w:trHeight w:val="233"/>
        </w:trPr>
        <w:tc>
          <w:tcPr>
            <w:tcW w:w="2164" w:type="dxa"/>
          </w:tcPr>
          <w:p w14:paraId="6121A38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ALUNNI</w:t>
            </w:r>
          </w:p>
        </w:tc>
        <w:tc>
          <w:tcPr>
            <w:tcW w:w="971" w:type="dxa"/>
          </w:tcPr>
          <w:p w14:paraId="628B14A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973" w:type="dxa"/>
          </w:tcPr>
          <w:p w14:paraId="0CA46E1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971" w:type="dxa"/>
          </w:tcPr>
          <w:p w14:paraId="1B2021E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978" w:type="dxa"/>
          </w:tcPr>
          <w:p w14:paraId="3AC1619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723" w:type="dxa"/>
          </w:tcPr>
          <w:p w14:paraId="27C9294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723" w:type="dxa"/>
          </w:tcPr>
          <w:p w14:paraId="6B408F2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723" w:type="dxa"/>
          </w:tcPr>
          <w:p w14:paraId="26C1DF7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727" w:type="dxa"/>
          </w:tcPr>
          <w:p w14:paraId="76A7509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791" w:type="dxa"/>
          </w:tcPr>
          <w:p w14:paraId="0BCC9C9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791" w:type="dxa"/>
          </w:tcPr>
          <w:p w14:paraId="439EE7C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791" w:type="dxa"/>
          </w:tcPr>
          <w:p w14:paraId="422F72B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793" w:type="dxa"/>
          </w:tcPr>
          <w:p w14:paraId="3151E9F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  <w:tc>
          <w:tcPr>
            <w:tcW w:w="738" w:type="dxa"/>
          </w:tcPr>
          <w:p w14:paraId="2E89AE1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739" w:type="dxa"/>
          </w:tcPr>
          <w:p w14:paraId="72E9019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738" w:type="dxa"/>
          </w:tcPr>
          <w:p w14:paraId="6FEE2DF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744" w:type="dxa"/>
          </w:tcPr>
          <w:p w14:paraId="1F66DE6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254C1">
              <w:rPr>
                <w:rFonts w:ascii="Calibri" w:eastAsia="Calibri" w:hAnsi="Calibri" w:cs="Times New Roman"/>
                <w:b/>
                <w:sz w:val="18"/>
                <w:szCs w:val="18"/>
              </w:rPr>
              <w:t>D</w:t>
            </w:r>
          </w:p>
        </w:tc>
      </w:tr>
      <w:tr w:rsidR="005B463A" w:rsidRPr="008254C1" w14:paraId="0FC5B0B9" w14:textId="77777777" w:rsidTr="00C6368A">
        <w:trPr>
          <w:trHeight w:val="233"/>
        </w:trPr>
        <w:tc>
          <w:tcPr>
            <w:tcW w:w="2164" w:type="dxa"/>
          </w:tcPr>
          <w:p w14:paraId="6C6E9A7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A288C8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30A464B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DB8D7D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273D034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AB3D97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0AB85A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F33FB9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28479D1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E62F91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5F9B60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7C7FA0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3DCF210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E32DE8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108F20A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5DE58BE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A35DF5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451FCAA3" w14:textId="77777777" w:rsidTr="00C6368A">
        <w:trPr>
          <w:trHeight w:val="243"/>
        </w:trPr>
        <w:tc>
          <w:tcPr>
            <w:tcW w:w="2164" w:type="dxa"/>
          </w:tcPr>
          <w:p w14:paraId="2E1971D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13012C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4C4D2A7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7621C3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19E0A0A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97EFAA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761F0E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363451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125DD9A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5727BE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4094B2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393F98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0ED8369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7B204A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236992C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430856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747B9C1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6EDA2EE4" w14:textId="77777777" w:rsidTr="00C6368A">
        <w:trPr>
          <w:trHeight w:val="233"/>
        </w:trPr>
        <w:tc>
          <w:tcPr>
            <w:tcW w:w="2164" w:type="dxa"/>
          </w:tcPr>
          <w:p w14:paraId="6FADB68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640B87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2BF2135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00DC9D3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2A87173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B91D46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48F10D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F868D0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27DDBB4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067972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11E514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3215E7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523220F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827C23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5852253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26BD25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5D71B92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251DD8AB" w14:textId="77777777" w:rsidTr="00C6368A">
        <w:trPr>
          <w:trHeight w:val="233"/>
        </w:trPr>
        <w:tc>
          <w:tcPr>
            <w:tcW w:w="2164" w:type="dxa"/>
          </w:tcPr>
          <w:p w14:paraId="4345D37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8CE792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540A05A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F88FFD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65CB98D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EB38A1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8C52BE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F31584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4314EAE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4842F2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E10D9F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786651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59E1226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CF2D89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7B6AD6C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CBEF25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546440F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5475C158" w14:textId="77777777" w:rsidTr="00C6368A">
        <w:trPr>
          <w:trHeight w:val="233"/>
        </w:trPr>
        <w:tc>
          <w:tcPr>
            <w:tcW w:w="2164" w:type="dxa"/>
          </w:tcPr>
          <w:p w14:paraId="050DD8C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F42677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318929C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613E15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73B9066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C38371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3A5A5A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4D0B1A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053C90D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F8E3A7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E669CD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19B85E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166C9F5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028F3A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1E18A9A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331774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0BB9080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16C89414" w14:textId="77777777" w:rsidTr="00C6368A">
        <w:trPr>
          <w:trHeight w:val="233"/>
        </w:trPr>
        <w:tc>
          <w:tcPr>
            <w:tcW w:w="2164" w:type="dxa"/>
          </w:tcPr>
          <w:p w14:paraId="44872DC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0F3F8D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7A9E503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678D88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516841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BD614D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EE93AB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47E5F7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7F20275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F917A9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B199C6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091B3D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70AD478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29EBD2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5ECB206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1A7528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7B1604F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01A77EAD" w14:textId="77777777" w:rsidTr="00C6368A">
        <w:trPr>
          <w:trHeight w:val="243"/>
        </w:trPr>
        <w:tc>
          <w:tcPr>
            <w:tcW w:w="2164" w:type="dxa"/>
          </w:tcPr>
          <w:p w14:paraId="27E586E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B760CC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6AD4666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16AA91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23E6698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96ADEC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3F1020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FE7DE4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7D46F68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66C5D7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649FED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FC22D7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5756D9E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9F2BBF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3021403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6A9E0F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3E27384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4948D9B0" w14:textId="77777777" w:rsidTr="00C6368A">
        <w:trPr>
          <w:trHeight w:val="233"/>
        </w:trPr>
        <w:tc>
          <w:tcPr>
            <w:tcW w:w="2164" w:type="dxa"/>
          </w:tcPr>
          <w:p w14:paraId="11B355C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7EE0C6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725ECCB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9E0128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6434CF3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8FF487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48B563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0767DA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CBF401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009A23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CA02B2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7A58DC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153DE8B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3145B0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3EF563D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70383A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0CDE5AA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5881E818" w14:textId="77777777" w:rsidTr="00C6368A">
        <w:trPr>
          <w:trHeight w:val="233"/>
        </w:trPr>
        <w:tc>
          <w:tcPr>
            <w:tcW w:w="2164" w:type="dxa"/>
          </w:tcPr>
          <w:p w14:paraId="0AD41C0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0644831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D6548C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01A5716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42FB587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F7E09A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146107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7F3285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265F231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AD1030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F6D810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6FAC0F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2CC9365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E35ADE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2C5E112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FC5A80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CCC666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567E575A" w14:textId="77777777" w:rsidTr="00C6368A">
        <w:trPr>
          <w:trHeight w:val="233"/>
        </w:trPr>
        <w:tc>
          <w:tcPr>
            <w:tcW w:w="2164" w:type="dxa"/>
          </w:tcPr>
          <w:p w14:paraId="0AB1B6A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5EB9585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77F17D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1C24DD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631674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053184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ED6682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2677C2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71212D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B6ACBC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B188F2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8396AD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DC3BA0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8C574B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7A1C65B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E768B9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14D5508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11DDC4FC" w14:textId="77777777" w:rsidTr="00C6368A">
        <w:trPr>
          <w:trHeight w:val="243"/>
        </w:trPr>
        <w:tc>
          <w:tcPr>
            <w:tcW w:w="2164" w:type="dxa"/>
          </w:tcPr>
          <w:p w14:paraId="47EA068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808C23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31027D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DD4B42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40F0DB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08EDB8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388E26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5613AE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7E1E0C2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1C4481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20FAA1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DFD5CF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2BE37DE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5162574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44BBB78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07D9E3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1E2BD02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27C82056" w14:textId="77777777" w:rsidTr="00C6368A">
        <w:trPr>
          <w:trHeight w:val="233"/>
        </w:trPr>
        <w:tc>
          <w:tcPr>
            <w:tcW w:w="2164" w:type="dxa"/>
          </w:tcPr>
          <w:p w14:paraId="03DAB65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891E35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FCAB81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F04915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1D48615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CCA289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283B2E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172E23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6F5D4EE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9A864C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C2F327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9B0931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608B83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5791144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73C3443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51C4E0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9E9C21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3DEC9A87" w14:textId="77777777" w:rsidTr="00C6368A">
        <w:trPr>
          <w:trHeight w:val="233"/>
        </w:trPr>
        <w:tc>
          <w:tcPr>
            <w:tcW w:w="2164" w:type="dxa"/>
          </w:tcPr>
          <w:p w14:paraId="438D424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D33AE9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62BE0E8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03F4C6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076391B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1DAFCF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926780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73D678A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05DFAB0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0B04DC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6A5CF1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207B8B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4D4555B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7F6FBA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592197F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8CF346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019EED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3A302271" w14:textId="77777777" w:rsidTr="00C6368A">
        <w:trPr>
          <w:trHeight w:val="233"/>
        </w:trPr>
        <w:tc>
          <w:tcPr>
            <w:tcW w:w="2164" w:type="dxa"/>
          </w:tcPr>
          <w:p w14:paraId="38F1008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0AD88C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6C64A59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6C324CC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60B858E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B37F52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CC3D0F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F33CB9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115A35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62716E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4A6191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31CA52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0CF7917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0938D9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07AAD4A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FAC265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4A47A92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69F673E0" w14:textId="77777777" w:rsidTr="00C6368A">
        <w:trPr>
          <w:trHeight w:val="233"/>
        </w:trPr>
        <w:tc>
          <w:tcPr>
            <w:tcW w:w="2164" w:type="dxa"/>
          </w:tcPr>
          <w:p w14:paraId="63A61F8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713FC5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54C3A8C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712FF0E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573AAB3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0C7EF7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1139A94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C20D45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427F5CD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2B18B78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E45D50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80ACB6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212A287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95FA60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15719FA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307AC1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18615B4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332ABA67" w14:textId="77777777" w:rsidTr="00C6368A">
        <w:trPr>
          <w:trHeight w:val="243"/>
        </w:trPr>
        <w:tc>
          <w:tcPr>
            <w:tcW w:w="2164" w:type="dxa"/>
          </w:tcPr>
          <w:p w14:paraId="2EC8391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5243ADC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096DA30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4E13015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4A26D48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EB4E15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C34ADD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BFD69D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23D2566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749FD4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C8614F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EDEF37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5A2FDF3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79944FB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49C446C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09DB110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3429659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070F9E80" w14:textId="77777777" w:rsidTr="00C6368A">
        <w:trPr>
          <w:trHeight w:val="233"/>
        </w:trPr>
        <w:tc>
          <w:tcPr>
            <w:tcW w:w="2164" w:type="dxa"/>
          </w:tcPr>
          <w:p w14:paraId="093DE0E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5E8DAF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7124737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E6F931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396AF65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778E2F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3A7C72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690814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0BB832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4A2BE7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3271B28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4EDA899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30DDF1B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D8F2E0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08E6C5D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840EBD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0DA4D1C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348DCEBB" w14:textId="77777777" w:rsidTr="00C6368A">
        <w:trPr>
          <w:trHeight w:val="233"/>
        </w:trPr>
        <w:tc>
          <w:tcPr>
            <w:tcW w:w="2164" w:type="dxa"/>
          </w:tcPr>
          <w:p w14:paraId="7D404F9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273B464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2804D30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5C1FE82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4F1A777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564D7E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8BBBF6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65AB211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7120880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80F623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5138950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2B90ED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107B594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671BAB7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2B8ED6F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1D8B10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110CD68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61DA11E8" w14:textId="77777777" w:rsidTr="00C6368A">
        <w:trPr>
          <w:trHeight w:val="233"/>
        </w:trPr>
        <w:tc>
          <w:tcPr>
            <w:tcW w:w="2164" w:type="dxa"/>
          </w:tcPr>
          <w:p w14:paraId="3F40BAC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314AD5F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1EFE2A03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79E760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3523BD1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3719280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5B21F2E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071727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B424A6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192D2A36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4B91675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B9F733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2F14412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3713465C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797F1A2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1C1C19A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7D0FCA8A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5B463A" w:rsidRPr="008254C1" w14:paraId="3D33D03E" w14:textId="77777777" w:rsidTr="00C6368A">
        <w:trPr>
          <w:trHeight w:val="233"/>
        </w:trPr>
        <w:tc>
          <w:tcPr>
            <w:tcW w:w="2164" w:type="dxa"/>
          </w:tcPr>
          <w:p w14:paraId="05EDE23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20B8E1B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14:paraId="6057518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1" w:type="dxa"/>
          </w:tcPr>
          <w:p w14:paraId="10DFE9A9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978" w:type="dxa"/>
          </w:tcPr>
          <w:p w14:paraId="7913B9A7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4C643E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45273DF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14:paraId="0D823402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27" w:type="dxa"/>
          </w:tcPr>
          <w:p w14:paraId="5711F86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67748DA4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7D6ACC2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14:paraId="0527E75E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93" w:type="dxa"/>
          </w:tcPr>
          <w:p w14:paraId="66E3AEED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47BAB9A0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9" w:type="dxa"/>
          </w:tcPr>
          <w:p w14:paraId="61700ECF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38" w:type="dxa"/>
          </w:tcPr>
          <w:p w14:paraId="22F4F351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44" w:type="dxa"/>
          </w:tcPr>
          <w:p w14:paraId="2A273548" w14:textId="77777777" w:rsidR="005B463A" w:rsidRPr="008254C1" w:rsidRDefault="005B463A" w:rsidP="00C6368A">
            <w:pPr>
              <w:spacing w:before="1" w:after="160" w:line="25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</w:tbl>
    <w:p w14:paraId="07C8A023" w14:textId="77777777" w:rsidR="005B463A" w:rsidRPr="008254C1" w:rsidRDefault="005B463A" w:rsidP="005B463A">
      <w:pPr>
        <w:spacing w:before="1" w:line="256" w:lineRule="auto"/>
        <w:rPr>
          <w:rFonts w:ascii="Calibri" w:eastAsia="Calibri" w:hAnsi="Calibri" w:cs="Times New Roman"/>
          <w:b/>
          <w:sz w:val="18"/>
          <w:szCs w:val="18"/>
        </w:rPr>
      </w:pPr>
    </w:p>
    <w:p w14:paraId="6C18B46D" w14:textId="77777777" w:rsidR="008254C1" w:rsidRDefault="008254C1"/>
    <w:sectPr w:rsidR="008254C1" w:rsidSect="008254C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C1"/>
    <w:rsid w:val="002355E2"/>
    <w:rsid w:val="005B463A"/>
    <w:rsid w:val="007376E3"/>
    <w:rsid w:val="008254C1"/>
    <w:rsid w:val="00AA7CE7"/>
    <w:rsid w:val="00F2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ACBE"/>
  <w15:chartTrackingRefBased/>
  <w15:docId w15:val="{D18191B8-55CF-4007-ABE7-5470DAE8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5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2022-09-14T10:41:00Z</dcterms:created>
  <dcterms:modified xsi:type="dcterms:W3CDTF">2022-09-14T16:32:00Z</dcterms:modified>
</cp:coreProperties>
</file>